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F3" w:rsidRPr="00193010" w:rsidRDefault="00AB3241" w:rsidP="003B7257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TÍTULO</w:t>
      </w:r>
      <w:bookmarkStart w:id="0" w:name="_GoBack"/>
      <w:bookmarkEnd w:id="0"/>
    </w:p>
    <w:p w:rsidR="00F43C52" w:rsidRPr="003E14F3" w:rsidRDefault="003E14F3" w:rsidP="003B7257">
      <w:pPr>
        <w:jc w:val="center"/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color w:val="FF0000"/>
          <w:szCs w:val="24"/>
          <w:lang w:val="pt-BR"/>
        </w:rPr>
        <w:t xml:space="preserve"> [</w:t>
      </w:r>
      <w:r w:rsidRPr="003E14F3">
        <w:rPr>
          <w:rFonts w:ascii="Arial" w:hAnsi="Arial" w:cs="Arial"/>
          <w:color w:val="FF0000"/>
          <w:szCs w:val="24"/>
          <w:lang w:val="pt-BR"/>
        </w:rPr>
        <w:t xml:space="preserve">Título </w:t>
      </w:r>
      <w:r>
        <w:rPr>
          <w:rFonts w:ascii="Arial" w:hAnsi="Arial" w:cs="Arial"/>
          <w:color w:val="FF0000"/>
          <w:szCs w:val="24"/>
          <w:lang w:val="pt-BR"/>
        </w:rPr>
        <w:t xml:space="preserve">em português, Arial, </w:t>
      </w:r>
      <w:r w:rsidRPr="003E14F3">
        <w:rPr>
          <w:rFonts w:ascii="Arial" w:hAnsi="Arial" w:cs="Arial"/>
          <w:color w:val="FF0000"/>
          <w:szCs w:val="24"/>
          <w:lang w:val="pt-BR"/>
        </w:rPr>
        <w:t>em caixa</w:t>
      </w:r>
      <w:r>
        <w:rPr>
          <w:rFonts w:ascii="Arial" w:hAnsi="Arial" w:cs="Arial"/>
          <w:color w:val="FF0000"/>
          <w:szCs w:val="24"/>
          <w:lang w:val="pt-BR"/>
        </w:rPr>
        <w:t xml:space="preserve"> alta, tamanho 12, negrito, centralizado e com</w:t>
      </w:r>
      <w:r w:rsidRPr="003E14F3">
        <w:rPr>
          <w:rFonts w:ascii="Arial" w:hAnsi="Arial" w:cs="Arial"/>
          <w:color w:val="FF0000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Cs w:val="24"/>
          <w:lang w:val="pt-BR"/>
        </w:rPr>
        <w:t>espaçamento simples]</w:t>
      </w:r>
    </w:p>
    <w:p w:rsidR="00D46989" w:rsidRDefault="00D46989" w:rsidP="003B7257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F43C52" w:rsidRDefault="00AB3241" w:rsidP="003B7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:rsidR="003E14F3" w:rsidRPr="003E14F3" w:rsidRDefault="003E14F3" w:rsidP="003B7257">
      <w:pPr>
        <w:jc w:val="center"/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color w:val="FF0000"/>
          <w:szCs w:val="24"/>
          <w:lang w:val="pt-BR"/>
        </w:rPr>
        <w:t>[</w:t>
      </w:r>
      <w:r w:rsidRPr="003E14F3">
        <w:rPr>
          <w:rFonts w:ascii="Arial" w:hAnsi="Arial" w:cs="Arial"/>
          <w:color w:val="FF0000"/>
          <w:szCs w:val="24"/>
          <w:lang w:val="pt-BR"/>
        </w:rPr>
        <w:t xml:space="preserve">Título </w:t>
      </w:r>
      <w:r>
        <w:rPr>
          <w:rFonts w:ascii="Arial" w:hAnsi="Arial" w:cs="Arial"/>
          <w:color w:val="FF0000"/>
          <w:szCs w:val="24"/>
          <w:lang w:val="pt-BR"/>
        </w:rPr>
        <w:t xml:space="preserve">em inglês, Arial, </w:t>
      </w:r>
      <w:r w:rsidRPr="003E14F3">
        <w:rPr>
          <w:rFonts w:ascii="Arial" w:hAnsi="Arial" w:cs="Arial"/>
          <w:color w:val="FF0000"/>
          <w:szCs w:val="24"/>
          <w:lang w:val="pt-BR"/>
        </w:rPr>
        <w:t>em caixa</w:t>
      </w:r>
      <w:r>
        <w:rPr>
          <w:rFonts w:ascii="Arial" w:hAnsi="Arial" w:cs="Arial"/>
          <w:color w:val="FF0000"/>
          <w:szCs w:val="24"/>
          <w:lang w:val="pt-BR"/>
        </w:rPr>
        <w:t xml:space="preserve"> alta, tamanho 12, negrito, centralizado e com</w:t>
      </w:r>
      <w:r w:rsidRPr="003E14F3">
        <w:rPr>
          <w:rFonts w:ascii="Arial" w:hAnsi="Arial" w:cs="Arial"/>
          <w:color w:val="FF0000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Cs w:val="24"/>
          <w:lang w:val="pt-BR"/>
        </w:rPr>
        <w:t>espaçamento simples]</w:t>
      </w:r>
    </w:p>
    <w:p w:rsidR="003E14F3" w:rsidRPr="003E14F3" w:rsidRDefault="003E14F3" w:rsidP="003B7257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F43C52" w:rsidRPr="003E14F3" w:rsidRDefault="00F43C52" w:rsidP="003B7257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46989" w:rsidRDefault="00D46989" w:rsidP="003B7257">
      <w:pPr>
        <w:ind w:left="851" w:right="-2"/>
        <w:jc w:val="right"/>
        <w:rPr>
          <w:rFonts w:ascii="Arial" w:hAnsi="Arial" w:cs="Arial"/>
          <w:b/>
          <w:color w:val="0D0D0D"/>
          <w:lang w:val="pt-BR"/>
        </w:rPr>
      </w:pPr>
      <w:r>
        <w:rPr>
          <w:rFonts w:ascii="Arial" w:hAnsi="Arial" w:cs="Arial"/>
          <w:b/>
          <w:color w:val="0D0D0D"/>
          <w:lang w:val="pt-BR"/>
        </w:rPr>
        <w:t xml:space="preserve">Nome do </w:t>
      </w:r>
      <w:proofErr w:type="spellStart"/>
      <w:r>
        <w:rPr>
          <w:rFonts w:ascii="Arial" w:hAnsi="Arial" w:cs="Arial"/>
          <w:b/>
          <w:color w:val="0D0D0D"/>
          <w:lang w:val="pt-BR"/>
        </w:rPr>
        <w:t>autor</w:t>
      </w:r>
      <w:r w:rsidR="00AB3241">
        <w:rPr>
          <w:rFonts w:ascii="Arial" w:hAnsi="Arial" w:cs="Arial"/>
          <w:b/>
          <w:color w:val="0D0D0D"/>
          <w:lang w:val="pt-BR"/>
        </w:rPr>
        <w:t>e</w:t>
      </w:r>
      <w:proofErr w:type="spellEnd"/>
      <w:r>
        <w:rPr>
          <w:rStyle w:val="Refdenotaderodap"/>
          <w:rFonts w:ascii="Arial" w:eastAsiaTheme="minorEastAsia" w:hAnsi="Arial" w:cs="Arial"/>
          <w:b/>
          <w:color w:val="0D0D0D"/>
          <w:lang w:val="pt-BR"/>
        </w:rPr>
        <w:footnoteReference w:id="1"/>
      </w:r>
    </w:p>
    <w:p w:rsidR="00D46989" w:rsidRDefault="00AB3241" w:rsidP="00AB3241">
      <w:pPr>
        <w:ind w:left="851" w:right="-2"/>
        <w:jc w:val="right"/>
        <w:rPr>
          <w:rFonts w:ascii="Arial" w:hAnsi="Arial" w:cs="Arial"/>
          <w:b/>
          <w:color w:val="0D0D0D"/>
          <w:lang w:val="pt-BR"/>
        </w:rPr>
      </w:pPr>
      <w:r>
        <w:rPr>
          <w:rFonts w:ascii="Arial" w:hAnsi="Arial" w:cs="Arial"/>
          <w:b/>
          <w:color w:val="0D0D0D"/>
          <w:lang w:val="pt-BR"/>
        </w:rPr>
        <w:t xml:space="preserve">Nome do </w:t>
      </w:r>
      <w:proofErr w:type="spellStart"/>
      <w:r>
        <w:rPr>
          <w:rFonts w:ascii="Arial" w:hAnsi="Arial" w:cs="Arial"/>
          <w:b/>
          <w:color w:val="0D0D0D"/>
          <w:lang w:val="pt-BR"/>
        </w:rPr>
        <w:t>autore</w:t>
      </w:r>
      <w:proofErr w:type="spellEnd"/>
      <w:r w:rsidR="00D46989">
        <w:rPr>
          <w:rStyle w:val="Refdenotaderodap"/>
          <w:rFonts w:ascii="Arial" w:eastAsiaTheme="minorEastAsia" w:hAnsi="Arial" w:cs="Arial"/>
          <w:b/>
          <w:color w:val="0D0D0D"/>
          <w:lang w:val="pt-BR"/>
        </w:rPr>
        <w:footnoteReference w:id="2"/>
      </w:r>
    </w:p>
    <w:p w:rsidR="003E14F3" w:rsidRPr="00261EB8" w:rsidRDefault="003E14F3" w:rsidP="003B7257">
      <w:pPr>
        <w:ind w:left="851" w:right="-2"/>
        <w:jc w:val="right"/>
        <w:rPr>
          <w:rFonts w:ascii="Arial" w:hAnsi="Arial" w:cs="Arial"/>
          <w:color w:val="FF0000"/>
          <w:lang w:val="pt-BR"/>
        </w:rPr>
      </w:pPr>
      <w:r w:rsidRPr="00261EB8">
        <w:rPr>
          <w:rFonts w:ascii="Arial" w:hAnsi="Arial" w:cs="Arial"/>
          <w:color w:val="FF0000"/>
          <w:lang w:val="pt-BR"/>
        </w:rPr>
        <w:t>Deve estar alinhado à dire</w:t>
      </w:r>
      <w:r w:rsidR="005942D7">
        <w:rPr>
          <w:rFonts w:ascii="Arial" w:hAnsi="Arial" w:cs="Arial"/>
          <w:color w:val="FF0000"/>
          <w:lang w:val="pt-BR"/>
        </w:rPr>
        <w:t>i</w:t>
      </w:r>
      <w:r w:rsidRPr="00261EB8">
        <w:rPr>
          <w:rFonts w:ascii="Arial" w:hAnsi="Arial" w:cs="Arial"/>
          <w:color w:val="FF0000"/>
          <w:lang w:val="pt-BR"/>
        </w:rPr>
        <w:t xml:space="preserve">ta, no </w:t>
      </w:r>
      <w:r w:rsidR="003B7257">
        <w:rPr>
          <w:rFonts w:ascii="Arial" w:hAnsi="Arial" w:cs="Arial"/>
          <w:color w:val="FF0000"/>
          <w:lang w:val="pt-BR"/>
        </w:rPr>
        <w:t>tamanho 10,</w:t>
      </w:r>
      <w:r w:rsidRPr="00261EB8">
        <w:rPr>
          <w:rFonts w:ascii="Arial" w:hAnsi="Arial" w:cs="Arial"/>
          <w:color w:val="FF0000"/>
          <w:lang w:val="pt-BR"/>
        </w:rPr>
        <w:t xml:space="preserve"> com espaçamento simples</w:t>
      </w:r>
      <w:r w:rsidR="00AB3241">
        <w:rPr>
          <w:rFonts w:ascii="Arial" w:hAnsi="Arial" w:cs="Arial"/>
          <w:color w:val="FF0000"/>
          <w:lang w:val="pt-BR"/>
        </w:rPr>
        <w:t xml:space="preserve">. Colocar todos os </w:t>
      </w:r>
      <w:proofErr w:type="gramStart"/>
      <w:r w:rsidR="00AB3241">
        <w:rPr>
          <w:rFonts w:ascii="Arial" w:hAnsi="Arial" w:cs="Arial"/>
          <w:color w:val="FF0000"/>
          <w:lang w:val="pt-BR"/>
        </w:rPr>
        <w:t>autores</w:t>
      </w:r>
      <w:r w:rsidR="003149B5">
        <w:rPr>
          <w:rFonts w:ascii="Arial" w:hAnsi="Arial" w:cs="Arial"/>
          <w:color w:val="FF0000"/>
          <w:lang w:val="pt-BR"/>
        </w:rPr>
        <w:t xml:space="preserve"> Não</w:t>
      </w:r>
      <w:proofErr w:type="gramEnd"/>
      <w:r w:rsidR="003149B5">
        <w:rPr>
          <w:rFonts w:ascii="Arial" w:hAnsi="Arial" w:cs="Arial"/>
          <w:color w:val="FF0000"/>
          <w:lang w:val="pt-BR"/>
        </w:rPr>
        <w:t xml:space="preserve"> é admitida a inclusão de novos autores</w:t>
      </w:r>
      <w:r w:rsidR="00AB3241">
        <w:rPr>
          <w:rFonts w:ascii="Arial" w:hAnsi="Arial" w:cs="Arial"/>
          <w:color w:val="FF0000"/>
          <w:lang w:val="pt-BR"/>
        </w:rPr>
        <w:t>.</w:t>
      </w:r>
    </w:p>
    <w:p w:rsidR="00D46989" w:rsidRPr="00B14DB7" w:rsidRDefault="00D46989" w:rsidP="003B7257">
      <w:pPr>
        <w:ind w:left="851" w:right="-2"/>
        <w:jc w:val="right"/>
        <w:rPr>
          <w:rFonts w:ascii="Arial" w:hAnsi="Arial" w:cs="Arial"/>
          <w:b/>
          <w:color w:val="0D0D0D"/>
          <w:lang w:val="pt-BR"/>
        </w:rPr>
      </w:pPr>
    </w:p>
    <w:p w:rsidR="00D46989" w:rsidRPr="00D46989" w:rsidRDefault="00D46989" w:rsidP="003B725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D46989" w:rsidRPr="00384D50" w:rsidRDefault="00D46989" w:rsidP="003B7257">
      <w:pPr>
        <w:tabs>
          <w:tab w:val="left" w:pos="5955"/>
        </w:tabs>
        <w:jc w:val="both"/>
        <w:rPr>
          <w:rFonts w:ascii="Arial" w:hAnsi="Arial" w:cs="Arial"/>
          <w:color w:val="FF0000"/>
          <w:szCs w:val="18"/>
          <w:lang w:val="pt-BR"/>
        </w:rPr>
      </w:pPr>
      <w:r w:rsidRPr="00384D50">
        <w:rPr>
          <w:rFonts w:ascii="Arial" w:hAnsi="Arial" w:cs="Arial"/>
          <w:color w:val="FF0000"/>
          <w:szCs w:val="18"/>
          <w:lang w:val="pt-BR"/>
        </w:rPr>
        <w:t>Resumo</w:t>
      </w:r>
      <w:r w:rsidR="004E5863" w:rsidRPr="00384D50">
        <w:rPr>
          <w:rFonts w:ascii="Arial" w:hAnsi="Arial" w:cs="Arial"/>
          <w:color w:val="FF0000"/>
          <w:szCs w:val="18"/>
          <w:lang w:val="pt-BR"/>
        </w:rPr>
        <w:t xml:space="preserve"> em português</w:t>
      </w:r>
      <w:r w:rsidR="00F43C52" w:rsidRPr="00384D50">
        <w:rPr>
          <w:rFonts w:ascii="Arial" w:hAnsi="Arial" w:cs="Arial"/>
          <w:color w:val="FF0000"/>
          <w:szCs w:val="18"/>
          <w:lang w:val="pt-BR"/>
        </w:rPr>
        <w:t>:</w:t>
      </w:r>
      <w:r w:rsidR="004E5863" w:rsidRPr="00384D50">
        <w:rPr>
          <w:rFonts w:ascii="Arial" w:hAnsi="Arial" w:cs="Arial"/>
          <w:color w:val="FF0000"/>
          <w:szCs w:val="18"/>
          <w:lang w:val="pt-BR"/>
        </w:rPr>
        <w:t xml:space="preserve"> </w:t>
      </w:r>
      <w:r w:rsidR="00384D50">
        <w:rPr>
          <w:rFonts w:ascii="Arial" w:hAnsi="Arial" w:cs="Arial"/>
          <w:color w:val="FF0000"/>
          <w:szCs w:val="18"/>
          <w:lang w:val="pt-BR"/>
        </w:rPr>
        <w:t>N</w:t>
      </w:r>
      <w:r w:rsidRPr="00384D50">
        <w:rPr>
          <w:rFonts w:ascii="Arial" w:hAnsi="Arial" w:cs="Arial"/>
          <w:color w:val="FF0000"/>
          <w:szCs w:val="18"/>
          <w:lang w:val="pt-BR"/>
        </w:rPr>
        <w:t xml:space="preserve">egrito, </w:t>
      </w:r>
      <w:r w:rsidR="00F43C52" w:rsidRPr="00384D50">
        <w:rPr>
          <w:rFonts w:ascii="Arial" w:hAnsi="Arial" w:cs="Arial"/>
          <w:color w:val="FF0000"/>
          <w:szCs w:val="18"/>
          <w:lang w:val="pt-BR"/>
        </w:rPr>
        <w:t xml:space="preserve">fonte Arial, </w:t>
      </w:r>
      <w:r w:rsidRPr="00384D50">
        <w:rPr>
          <w:rFonts w:ascii="Arial" w:hAnsi="Arial" w:cs="Arial"/>
          <w:color w:val="FF0000"/>
          <w:szCs w:val="18"/>
          <w:lang w:val="pt-BR"/>
        </w:rPr>
        <w:t>tamanho 10</w:t>
      </w:r>
      <w:r w:rsidR="004E5863" w:rsidRPr="00384D50">
        <w:rPr>
          <w:rFonts w:ascii="Arial" w:hAnsi="Arial" w:cs="Arial"/>
          <w:color w:val="FF0000"/>
          <w:szCs w:val="18"/>
          <w:lang w:val="pt-BR"/>
        </w:rPr>
        <w:t>,</w:t>
      </w:r>
      <w:r w:rsidR="00384D50">
        <w:rPr>
          <w:rFonts w:ascii="Arial" w:hAnsi="Arial" w:cs="Arial"/>
          <w:color w:val="FF0000"/>
          <w:szCs w:val="18"/>
          <w:lang w:val="pt-BR"/>
        </w:rPr>
        <w:t xml:space="preserve"> justificado, espaçamento simples, </w:t>
      </w:r>
      <w:r w:rsidR="003B7257">
        <w:rPr>
          <w:rFonts w:ascii="Arial" w:hAnsi="Arial" w:cs="Arial"/>
          <w:color w:val="FF0000"/>
          <w:szCs w:val="18"/>
          <w:lang w:val="pt-BR"/>
        </w:rPr>
        <w:t>até 200 palavras.</w:t>
      </w:r>
      <w:r w:rsidR="00384D50">
        <w:rPr>
          <w:rFonts w:ascii="Arial" w:hAnsi="Arial" w:cs="Arial"/>
          <w:color w:val="FF0000"/>
          <w:szCs w:val="18"/>
          <w:lang w:val="pt-BR"/>
        </w:rPr>
        <w:t xml:space="preserve"> Não usar símbolos, referências, fórmulas etc. </w:t>
      </w:r>
      <w:r w:rsidR="00384D50" w:rsidRPr="00384D50">
        <w:rPr>
          <w:rFonts w:ascii="Arial" w:hAnsi="Arial" w:cs="Arial"/>
          <w:color w:val="FF0000"/>
          <w:szCs w:val="18"/>
          <w:lang w:val="pt-BR"/>
        </w:rPr>
        <w:t>O resumo deve ressaltar o objetivo, o método, os resultados e as conclusões do documento</w:t>
      </w:r>
      <w:r w:rsidR="00384D50">
        <w:rPr>
          <w:rFonts w:ascii="Arial" w:hAnsi="Arial" w:cs="Arial"/>
          <w:color w:val="FF0000"/>
          <w:szCs w:val="18"/>
          <w:lang w:val="pt-BR"/>
        </w:rPr>
        <w:t xml:space="preserve">. </w:t>
      </w:r>
      <w:r w:rsidR="00384D50" w:rsidRPr="00384D50">
        <w:rPr>
          <w:rFonts w:ascii="Arial" w:hAnsi="Arial" w:cs="Arial"/>
          <w:color w:val="FF0000"/>
          <w:szCs w:val="18"/>
          <w:lang w:val="pt-BR"/>
        </w:rPr>
        <w:t>Deve-se usar o verbo na voz ativa e</w:t>
      </w:r>
      <w:r w:rsidR="00384D50">
        <w:rPr>
          <w:rFonts w:ascii="Arial" w:hAnsi="Arial" w:cs="Arial"/>
          <w:color w:val="FF0000"/>
          <w:szCs w:val="18"/>
          <w:lang w:val="pt-BR"/>
        </w:rPr>
        <w:t xml:space="preserve"> na terceira pessoa do singular, com preferência para frases afirmativas e concisas em parágrafo único. Devem ser apresentadas de 3 a 5 palavra</w:t>
      </w:r>
      <w:r w:rsidR="00D01F1A">
        <w:rPr>
          <w:rFonts w:ascii="Arial" w:hAnsi="Arial" w:cs="Arial"/>
          <w:color w:val="FF0000"/>
          <w:szCs w:val="18"/>
          <w:lang w:val="pt-BR"/>
        </w:rPr>
        <w:t>s-</w:t>
      </w:r>
      <w:r w:rsidR="00384D50">
        <w:rPr>
          <w:rFonts w:ascii="Arial" w:hAnsi="Arial" w:cs="Arial"/>
          <w:color w:val="FF0000"/>
          <w:szCs w:val="18"/>
          <w:lang w:val="pt-BR"/>
        </w:rPr>
        <w:t>chave separadas por ponto final.</w:t>
      </w:r>
    </w:p>
    <w:p w:rsidR="00193010" w:rsidRPr="00D46989" w:rsidRDefault="00193010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663B2" w:rsidRDefault="00C663B2" w:rsidP="003B72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Resumo: </w:t>
      </w:r>
      <w:r>
        <w:rPr>
          <w:rFonts w:ascii="Arial" w:hAnsi="Arial" w:cs="Arial"/>
          <w:lang w:val="pt-BR"/>
        </w:rPr>
        <w:t>Deverá abranger breves e concretas informações sobre o objeto do trabalho acadêmico, objetivos, metodologia, discussão, conclusões do trabalho, mas de forma contínua e dissertativa, em apenas um parágrafo. O Resumo deverá ser feito em Arial fonte 10, espaçamento simples.</w:t>
      </w:r>
    </w:p>
    <w:p w:rsidR="00C663B2" w:rsidRDefault="00C663B2" w:rsidP="003B7257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Palavras-chave:</w:t>
      </w:r>
      <w:r w:rsidRPr="00C663B2">
        <w:rPr>
          <w:rFonts w:ascii="Arial" w:hAnsi="Arial" w:cs="Arial"/>
          <w:b/>
          <w:bCs/>
          <w:lang w:val="pt-BR"/>
        </w:rPr>
        <w:t xml:space="preserve"> </w:t>
      </w:r>
      <w:r w:rsidR="00384D50">
        <w:rPr>
          <w:rFonts w:ascii="Arial" w:hAnsi="Arial" w:cs="Arial"/>
          <w:lang w:val="pt-BR"/>
        </w:rPr>
        <w:t>Palavra1. Palavra2. Palavra3. Palavra4. Palavra5.</w:t>
      </w:r>
    </w:p>
    <w:p w:rsidR="006260E4" w:rsidRDefault="006260E4" w:rsidP="003B7257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384D50" w:rsidRPr="00384D50" w:rsidRDefault="00384D50" w:rsidP="003B7257">
      <w:pPr>
        <w:tabs>
          <w:tab w:val="left" w:pos="5955"/>
        </w:tabs>
        <w:jc w:val="both"/>
        <w:rPr>
          <w:rFonts w:ascii="Arial" w:hAnsi="Arial" w:cs="Arial"/>
          <w:color w:val="FF0000"/>
          <w:szCs w:val="18"/>
          <w:lang w:val="pt-BR"/>
        </w:rPr>
      </w:pPr>
      <w:r w:rsidRPr="00384D50">
        <w:rPr>
          <w:rFonts w:ascii="Arial" w:hAnsi="Arial" w:cs="Arial"/>
          <w:color w:val="FF0000"/>
          <w:szCs w:val="18"/>
          <w:lang w:val="pt-BR"/>
        </w:rPr>
        <w:t xml:space="preserve">Resumo em </w:t>
      </w:r>
      <w:r>
        <w:rPr>
          <w:rFonts w:ascii="Arial" w:hAnsi="Arial" w:cs="Arial"/>
          <w:color w:val="FF0000"/>
          <w:szCs w:val="18"/>
          <w:lang w:val="pt-BR"/>
        </w:rPr>
        <w:t>inglês</w:t>
      </w:r>
      <w:r w:rsidRPr="00384D50">
        <w:rPr>
          <w:rFonts w:ascii="Arial" w:hAnsi="Arial" w:cs="Arial"/>
          <w:color w:val="FF0000"/>
          <w:szCs w:val="18"/>
          <w:lang w:val="pt-BR"/>
        </w:rPr>
        <w:t xml:space="preserve">: </w:t>
      </w:r>
      <w:r w:rsidR="003E14F3">
        <w:rPr>
          <w:rFonts w:ascii="Arial" w:hAnsi="Arial" w:cs="Arial"/>
          <w:color w:val="FF0000"/>
          <w:szCs w:val="18"/>
          <w:lang w:val="pt-BR"/>
        </w:rPr>
        <w:t>tradução do resumo em</w:t>
      </w:r>
      <w:r w:rsidR="003149B5">
        <w:rPr>
          <w:rFonts w:ascii="Arial" w:hAnsi="Arial" w:cs="Arial"/>
          <w:color w:val="FF0000"/>
          <w:szCs w:val="18"/>
          <w:lang w:val="pt-BR"/>
        </w:rPr>
        <w:t xml:space="preserve"> língua estrangeira (inglês, espanhol ou francês)</w:t>
      </w:r>
      <w:r w:rsidR="003E14F3">
        <w:rPr>
          <w:rFonts w:ascii="Arial" w:hAnsi="Arial" w:cs="Arial"/>
          <w:color w:val="FF0000"/>
          <w:szCs w:val="18"/>
          <w:lang w:val="pt-BR"/>
        </w:rPr>
        <w:t xml:space="preserve">, </w:t>
      </w:r>
      <w:r w:rsidR="003149B5">
        <w:rPr>
          <w:rFonts w:ascii="Arial" w:hAnsi="Arial" w:cs="Arial"/>
          <w:color w:val="FF0000"/>
          <w:szCs w:val="18"/>
          <w:lang w:val="pt-BR"/>
        </w:rPr>
        <w:t>seguindo a mesma formatação.</w:t>
      </w:r>
      <w:r w:rsidR="00723197">
        <w:rPr>
          <w:rFonts w:ascii="Arial" w:hAnsi="Arial" w:cs="Arial"/>
          <w:color w:val="FF0000"/>
          <w:szCs w:val="18"/>
          <w:lang w:val="pt-BR"/>
        </w:rPr>
        <w:t xml:space="preserve"> </w:t>
      </w:r>
      <w:r w:rsidR="003149B5">
        <w:rPr>
          <w:rFonts w:ascii="Arial" w:hAnsi="Arial" w:cs="Arial"/>
          <w:color w:val="FF0000"/>
          <w:szCs w:val="18"/>
          <w:lang w:val="pt-BR"/>
        </w:rPr>
        <w:t>Evitar Google Tradutor.</w:t>
      </w:r>
    </w:p>
    <w:p w:rsidR="006260E4" w:rsidRPr="00293CD2" w:rsidRDefault="006260E4" w:rsidP="003B725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6260E4" w:rsidRDefault="006260E4" w:rsidP="003B72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93CD2">
        <w:rPr>
          <w:rFonts w:ascii="Arial" w:hAnsi="Arial" w:cs="Arial"/>
          <w:b/>
          <w:bCs/>
        </w:rPr>
        <w:t>Abstract:</w:t>
      </w:r>
      <w:r w:rsidRPr="00293CD2">
        <w:rPr>
          <w:rFonts w:ascii="Arial" w:hAnsi="Arial" w:cs="Arial"/>
          <w:bCs/>
        </w:rPr>
        <w:t xml:space="preserve"> It should include brief and concrete information about the object of the academic work, objectives, methodology, discussion, conclusions of the work, but in a continuous and </w:t>
      </w:r>
      <w:proofErr w:type="spellStart"/>
      <w:r w:rsidRPr="00293CD2">
        <w:rPr>
          <w:rFonts w:ascii="Arial" w:hAnsi="Arial" w:cs="Arial"/>
          <w:bCs/>
        </w:rPr>
        <w:t>dissertative</w:t>
      </w:r>
      <w:proofErr w:type="spellEnd"/>
      <w:r w:rsidRPr="00293CD2">
        <w:rPr>
          <w:rFonts w:ascii="Arial" w:hAnsi="Arial" w:cs="Arial"/>
          <w:bCs/>
        </w:rPr>
        <w:t xml:space="preserve"> way, in just one paragraph. The Abstract should be done in Arial font 10, single spaced.</w:t>
      </w:r>
    </w:p>
    <w:p w:rsidR="006260E4" w:rsidRPr="00293CD2" w:rsidRDefault="006260E4" w:rsidP="003B72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pt-BR"/>
        </w:rPr>
      </w:pPr>
      <w:r w:rsidRPr="005942D7">
        <w:rPr>
          <w:rFonts w:ascii="Arial" w:hAnsi="Arial" w:cs="Arial"/>
          <w:b/>
          <w:bCs/>
        </w:rPr>
        <w:t>Keywords:</w:t>
      </w:r>
      <w:r w:rsidRPr="005942D7">
        <w:rPr>
          <w:rFonts w:ascii="Arial" w:hAnsi="Arial" w:cs="Arial"/>
          <w:bCs/>
        </w:rPr>
        <w:t xml:space="preserve"> Report. Experience. Project.</w:t>
      </w:r>
      <w:r w:rsidR="00384D50" w:rsidRPr="005942D7">
        <w:rPr>
          <w:rFonts w:ascii="Arial" w:hAnsi="Arial" w:cs="Arial"/>
          <w:bCs/>
        </w:rPr>
        <w:t xml:space="preserve"> </w:t>
      </w:r>
      <w:r w:rsidR="00240F52" w:rsidRPr="005942D7">
        <w:rPr>
          <w:rFonts w:ascii="Arial" w:hAnsi="Arial" w:cs="Arial"/>
          <w:bCs/>
        </w:rPr>
        <w:t xml:space="preserve">Text. </w:t>
      </w:r>
      <w:proofErr w:type="spellStart"/>
      <w:r w:rsidR="00240F52">
        <w:rPr>
          <w:rFonts w:ascii="Arial" w:hAnsi="Arial" w:cs="Arial"/>
          <w:bCs/>
          <w:lang w:val="pt-BR"/>
        </w:rPr>
        <w:t>Writing</w:t>
      </w:r>
      <w:proofErr w:type="spellEnd"/>
      <w:r w:rsidR="00D65D09">
        <w:rPr>
          <w:rFonts w:ascii="Arial" w:hAnsi="Arial" w:cs="Arial"/>
          <w:bCs/>
          <w:lang w:val="pt-BR"/>
        </w:rPr>
        <w:t>.</w:t>
      </w:r>
    </w:p>
    <w:p w:rsidR="00C82475" w:rsidRPr="005E497F" w:rsidRDefault="00C82475" w:rsidP="003B72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:rsidR="00193010" w:rsidRPr="005E497F" w:rsidRDefault="00193010" w:rsidP="003B7257">
      <w:pPr>
        <w:jc w:val="both"/>
        <w:rPr>
          <w:rFonts w:ascii="Arial" w:hAnsi="Arial" w:cs="Arial"/>
          <w:lang w:val="pt-BR"/>
        </w:rPr>
      </w:pPr>
    </w:p>
    <w:p w:rsidR="00963300" w:rsidRDefault="00384D50" w:rsidP="003B7257">
      <w:pPr>
        <w:spacing w:after="120"/>
        <w:rPr>
          <w:rFonts w:ascii="Arial" w:hAnsi="Arial" w:cs="Arial"/>
          <w:b/>
          <w:color w:val="0D0D0D"/>
          <w:sz w:val="24"/>
          <w:szCs w:val="24"/>
          <w:lang w:val="pt-BR"/>
        </w:rPr>
      </w:pPr>
      <w:r>
        <w:rPr>
          <w:rFonts w:ascii="Arial" w:hAnsi="Arial" w:cs="Arial"/>
          <w:b/>
          <w:color w:val="0D0D0D"/>
          <w:sz w:val="24"/>
          <w:szCs w:val="24"/>
          <w:lang w:val="pt-BR"/>
        </w:rPr>
        <w:t xml:space="preserve">Introdução </w:t>
      </w:r>
      <w:r w:rsidRPr="00C80A66">
        <w:rPr>
          <w:rFonts w:ascii="Arial" w:hAnsi="Arial" w:cs="Arial"/>
          <w:color w:val="FF0000"/>
          <w:szCs w:val="24"/>
          <w:lang w:val="pt-BR"/>
        </w:rPr>
        <w:t>[Dois espaços simples acima, um espaço de 1,5 nas seções do texto, como abaixo].</w:t>
      </w:r>
    </w:p>
    <w:p w:rsidR="008B6F6F" w:rsidRDefault="008B6F6F" w:rsidP="003B7257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141CF" w:rsidRPr="00227021" w:rsidRDefault="009141CF" w:rsidP="00D01F1A">
      <w:pPr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27021">
        <w:rPr>
          <w:rFonts w:ascii="Arial" w:hAnsi="Arial" w:cs="Arial"/>
          <w:sz w:val="24"/>
          <w:szCs w:val="24"/>
          <w:lang w:val="pt-BR"/>
        </w:rPr>
        <w:t xml:space="preserve">O </w:t>
      </w:r>
      <w:r w:rsidR="00723197">
        <w:rPr>
          <w:rFonts w:ascii="Arial" w:hAnsi="Arial" w:cs="Arial"/>
          <w:sz w:val="24"/>
          <w:szCs w:val="24"/>
          <w:lang w:val="pt-BR"/>
        </w:rPr>
        <w:t xml:space="preserve">artigo ou </w:t>
      </w:r>
      <w:r w:rsidRPr="00227021">
        <w:rPr>
          <w:rFonts w:ascii="Arial" w:hAnsi="Arial" w:cs="Arial"/>
          <w:sz w:val="24"/>
          <w:szCs w:val="24"/>
          <w:lang w:val="pt-BR"/>
        </w:rPr>
        <w:t>relato de experiência deve</w:t>
      </w:r>
      <w:r w:rsidR="00723197">
        <w:rPr>
          <w:rFonts w:ascii="Arial" w:hAnsi="Arial" w:cs="Arial"/>
          <w:sz w:val="24"/>
          <w:szCs w:val="24"/>
          <w:lang w:val="pt-BR"/>
        </w:rPr>
        <w:t xml:space="preserve"> ser aquele apresentado durante o V Colóquio</w:t>
      </w:r>
      <w:r w:rsidRPr="00227021">
        <w:rPr>
          <w:rFonts w:ascii="Arial" w:hAnsi="Arial" w:cs="Arial"/>
          <w:sz w:val="24"/>
          <w:szCs w:val="24"/>
          <w:lang w:val="pt-BR"/>
        </w:rPr>
        <w:t xml:space="preserve"> </w:t>
      </w:r>
      <w:r w:rsidR="00723197">
        <w:rPr>
          <w:rFonts w:ascii="Arial" w:hAnsi="Arial" w:cs="Arial"/>
          <w:sz w:val="24"/>
          <w:szCs w:val="24"/>
          <w:lang w:val="pt-BR"/>
        </w:rPr>
        <w:t xml:space="preserve">Interdisciplinar de Ensino, Pesquisa e Extensão da </w:t>
      </w:r>
      <w:proofErr w:type="spellStart"/>
      <w:r w:rsidR="00723197">
        <w:rPr>
          <w:rFonts w:ascii="Arial" w:hAnsi="Arial" w:cs="Arial"/>
          <w:sz w:val="24"/>
          <w:szCs w:val="24"/>
          <w:lang w:val="pt-BR"/>
        </w:rPr>
        <w:t>Unitins</w:t>
      </w:r>
      <w:proofErr w:type="spellEnd"/>
      <w:r w:rsidR="00723197">
        <w:rPr>
          <w:rFonts w:ascii="Arial" w:hAnsi="Arial" w:cs="Arial"/>
          <w:sz w:val="24"/>
          <w:szCs w:val="24"/>
          <w:lang w:val="pt-BR"/>
        </w:rPr>
        <w:t>.</w:t>
      </w:r>
      <w:r w:rsidR="005D4656" w:rsidRPr="005D4656">
        <w:t xml:space="preserve"> </w:t>
      </w:r>
      <w:r w:rsidR="005D4656" w:rsidRPr="00706842">
        <w:rPr>
          <w:rFonts w:ascii="Arial" w:hAnsi="Arial" w:cs="Arial"/>
          <w:b/>
          <w:sz w:val="24"/>
          <w:szCs w:val="24"/>
          <w:lang w:val="pt-BR"/>
        </w:rPr>
        <w:t>Os relatos de experiência deverão ter entre 5 e 10 laudas</w:t>
      </w:r>
      <w:r w:rsidR="005D4656" w:rsidRPr="005D4656">
        <w:rPr>
          <w:rFonts w:ascii="Arial" w:hAnsi="Arial" w:cs="Arial"/>
          <w:sz w:val="24"/>
          <w:szCs w:val="24"/>
          <w:lang w:val="pt-BR"/>
        </w:rPr>
        <w:t xml:space="preserve">; </w:t>
      </w:r>
      <w:r w:rsidR="00706842">
        <w:rPr>
          <w:rFonts w:ascii="Arial" w:hAnsi="Arial" w:cs="Arial"/>
          <w:sz w:val="24"/>
          <w:szCs w:val="24"/>
          <w:lang w:val="pt-BR"/>
        </w:rPr>
        <w:t xml:space="preserve">e os </w:t>
      </w:r>
      <w:r w:rsidR="00706842" w:rsidRPr="00706842">
        <w:rPr>
          <w:rFonts w:ascii="Arial" w:hAnsi="Arial" w:cs="Arial"/>
          <w:b/>
          <w:sz w:val="24"/>
          <w:szCs w:val="24"/>
          <w:lang w:val="pt-BR"/>
        </w:rPr>
        <w:t>artigos de 10 a 25 laudas</w:t>
      </w:r>
      <w:r w:rsidRPr="00D01F1A">
        <w:rPr>
          <w:rFonts w:ascii="Arial" w:hAnsi="Arial" w:cs="Arial"/>
          <w:b/>
          <w:sz w:val="24"/>
          <w:szCs w:val="24"/>
          <w:lang w:val="pt-BR"/>
        </w:rPr>
        <w:t>,</w:t>
      </w:r>
      <w:r w:rsidRPr="00227021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50358B">
        <w:rPr>
          <w:rFonts w:ascii="Arial" w:hAnsi="Arial" w:cs="Arial"/>
          <w:sz w:val="24"/>
          <w:szCs w:val="24"/>
          <w:lang w:val="pt-BR"/>
        </w:rPr>
        <w:t>excetuando-se as</w:t>
      </w:r>
      <w:r w:rsidRPr="00227021">
        <w:rPr>
          <w:rFonts w:ascii="Arial" w:hAnsi="Arial" w:cs="Arial"/>
          <w:sz w:val="24"/>
          <w:szCs w:val="24"/>
          <w:lang w:val="pt-BR"/>
        </w:rPr>
        <w:t xml:space="preserve"> referências bibliográficas. As citações no texto de</w:t>
      </w:r>
      <w:r w:rsidR="0050358B">
        <w:rPr>
          <w:rFonts w:ascii="Arial" w:hAnsi="Arial" w:cs="Arial"/>
          <w:sz w:val="24"/>
          <w:szCs w:val="24"/>
          <w:lang w:val="pt-BR"/>
        </w:rPr>
        <w:t>vem seguir as normas vigentes da ABNT NBR 10520:2002, respeitando a diferenciação entre citações diretas e indiretas</w:t>
      </w:r>
      <w:r w:rsidRPr="00227021">
        <w:rPr>
          <w:rFonts w:ascii="Arial" w:hAnsi="Arial" w:cs="Arial"/>
          <w:sz w:val="24"/>
          <w:szCs w:val="24"/>
          <w:lang w:val="pt-BR"/>
        </w:rPr>
        <w:t>.</w:t>
      </w:r>
      <w:r w:rsidR="00963300">
        <w:rPr>
          <w:rFonts w:ascii="Arial" w:hAnsi="Arial" w:cs="Arial"/>
          <w:sz w:val="24"/>
          <w:szCs w:val="24"/>
          <w:lang w:val="pt-BR"/>
        </w:rPr>
        <w:t xml:space="preserve"> </w:t>
      </w:r>
      <w:r w:rsidR="0050358B">
        <w:rPr>
          <w:rFonts w:ascii="Arial" w:hAnsi="Arial" w:cs="Arial"/>
          <w:sz w:val="24"/>
          <w:szCs w:val="24"/>
          <w:lang w:val="pt-BR"/>
        </w:rPr>
        <w:t xml:space="preserve">O texto deve estar em Arial, tamanho 12, espaçamento </w:t>
      </w:r>
      <w:r w:rsidR="003B7257">
        <w:rPr>
          <w:rFonts w:ascii="Arial" w:hAnsi="Arial" w:cs="Arial"/>
          <w:sz w:val="24"/>
          <w:szCs w:val="24"/>
          <w:lang w:val="pt-BR"/>
        </w:rPr>
        <w:t>simples</w:t>
      </w:r>
      <w:r w:rsidR="0050358B">
        <w:rPr>
          <w:rFonts w:ascii="Arial" w:hAnsi="Arial" w:cs="Arial"/>
          <w:sz w:val="24"/>
          <w:szCs w:val="24"/>
          <w:lang w:val="pt-BR"/>
        </w:rPr>
        <w:t>, justificado, com recuo de 1,25 na primeira linha e sem espaçamento de parágrafos.</w:t>
      </w:r>
    </w:p>
    <w:p w:rsidR="00D01F1A" w:rsidRDefault="00C13180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A introdução d</w:t>
      </w:r>
      <w:r w:rsidR="00C663B2" w:rsidRPr="00C663B2">
        <w:rPr>
          <w:rFonts w:ascii="Arial" w:hAnsi="Arial" w:cs="Arial"/>
          <w:sz w:val="24"/>
          <w:szCs w:val="24"/>
          <w:lang w:val="pt-BR"/>
        </w:rPr>
        <w:t xml:space="preserve">eve ser breve </w:t>
      </w:r>
      <w:r w:rsidR="00826655">
        <w:rPr>
          <w:rFonts w:ascii="Arial" w:hAnsi="Arial" w:cs="Arial"/>
          <w:sz w:val="24"/>
          <w:szCs w:val="24"/>
          <w:lang w:val="pt-BR"/>
        </w:rPr>
        <w:t>e</w:t>
      </w:r>
      <w:r w:rsidR="00FF5030">
        <w:rPr>
          <w:rFonts w:ascii="Arial" w:hAnsi="Arial" w:cs="Arial"/>
          <w:sz w:val="24"/>
          <w:szCs w:val="24"/>
          <w:lang w:val="pt-BR"/>
        </w:rPr>
        <w:t xml:space="preserve"> apresentar de forma clara </w:t>
      </w:r>
      <w:r w:rsidR="00C663B2" w:rsidRPr="00C663B2">
        <w:rPr>
          <w:rFonts w:ascii="Arial" w:hAnsi="Arial" w:cs="Arial"/>
          <w:sz w:val="24"/>
          <w:szCs w:val="24"/>
          <w:lang w:val="pt-BR"/>
        </w:rPr>
        <w:t xml:space="preserve">o marco-teórico, </w:t>
      </w:r>
      <w:r w:rsidR="00963300">
        <w:rPr>
          <w:rFonts w:ascii="Arial" w:hAnsi="Arial" w:cs="Arial"/>
          <w:sz w:val="24"/>
          <w:szCs w:val="24"/>
          <w:lang w:val="pt-BR"/>
        </w:rPr>
        <w:t xml:space="preserve">o </w:t>
      </w:r>
      <w:r w:rsidR="00C663B2" w:rsidRPr="00C663B2">
        <w:rPr>
          <w:rFonts w:ascii="Arial" w:hAnsi="Arial" w:cs="Arial"/>
          <w:sz w:val="24"/>
          <w:szCs w:val="24"/>
          <w:lang w:val="pt-BR"/>
        </w:rPr>
        <w:t xml:space="preserve">problema, </w:t>
      </w:r>
      <w:r w:rsidR="00963300">
        <w:rPr>
          <w:rFonts w:ascii="Arial" w:hAnsi="Arial" w:cs="Arial"/>
          <w:sz w:val="24"/>
          <w:szCs w:val="24"/>
          <w:lang w:val="pt-BR"/>
        </w:rPr>
        <w:t xml:space="preserve">os </w:t>
      </w:r>
      <w:r w:rsidR="00C663B2" w:rsidRPr="00C663B2">
        <w:rPr>
          <w:rFonts w:ascii="Arial" w:hAnsi="Arial" w:cs="Arial"/>
          <w:sz w:val="24"/>
          <w:szCs w:val="24"/>
          <w:lang w:val="pt-BR"/>
        </w:rPr>
        <w:t xml:space="preserve">objetivos e </w:t>
      </w:r>
      <w:r w:rsidR="00963300">
        <w:rPr>
          <w:rFonts w:ascii="Arial" w:hAnsi="Arial" w:cs="Arial"/>
          <w:sz w:val="24"/>
          <w:szCs w:val="24"/>
          <w:lang w:val="pt-BR"/>
        </w:rPr>
        <w:t xml:space="preserve">a </w:t>
      </w:r>
      <w:r w:rsidR="00C663B2" w:rsidRPr="00C663B2">
        <w:rPr>
          <w:rFonts w:ascii="Arial" w:hAnsi="Arial" w:cs="Arial"/>
          <w:sz w:val="24"/>
          <w:szCs w:val="24"/>
          <w:lang w:val="pt-BR"/>
        </w:rPr>
        <w:t>justificativa.</w:t>
      </w:r>
      <w:r w:rsidR="00D01F1A">
        <w:rPr>
          <w:rFonts w:ascii="Arial" w:hAnsi="Arial" w:cs="Arial"/>
          <w:sz w:val="24"/>
          <w:szCs w:val="24"/>
          <w:lang w:val="pt-BR"/>
        </w:rPr>
        <w:t xml:space="preserve"> As seções devem ser separadas por </w:t>
      </w:r>
      <w:r w:rsidR="00D01F1A" w:rsidRPr="004C158C">
        <w:rPr>
          <w:rFonts w:ascii="Arial" w:hAnsi="Arial" w:cs="Arial"/>
          <w:sz w:val="24"/>
          <w:szCs w:val="24"/>
          <w:u w:val="single"/>
          <w:lang w:val="pt-BR"/>
        </w:rPr>
        <w:t>seções não-numeradas e deve-se evitar o uso de negrito no corpo do texto.</w:t>
      </w:r>
    </w:p>
    <w:p w:rsidR="00732328" w:rsidRPr="00C82475" w:rsidRDefault="00732328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5942D7" w:rsidRDefault="00C82475" w:rsidP="005942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M</w:t>
      </w:r>
      <w:r w:rsidR="001333E8" w:rsidRPr="00C82475">
        <w:rPr>
          <w:rFonts w:ascii="Arial" w:hAnsi="Arial" w:cs="Arial"/>
          <w:b/>
          <w:sz w:val="24"/>
          <w:szCs w:val="24"/>
          <w:lang w:val="pt-BR"/>
        </w:rPr>
        <w:t>etodologia</w:t>
      </w:r>
    </w:p>
    <w:p w:rsidR="005942D7" w:rsidRDefault="005942D7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732328" w:rsidRDefault="00732328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 caso de relato de experiência, deve-se</w:t>
      </w:r>
      <w:r w:rsidR="001333E8" w:rsidRPr="00C82475">
        <w:rPr>
          <w:rFonts w:ascii="Arial" w:hAnsi="Arial" w:cs="Arial"/>
          <w:sz w:val="24"/>
          <w:szCs w:val="24"/>
          <w:lang w:val="pt-BR"/>
        </w:rPr>
        <w:t xml:space="preserve"> descrever onde, quan</w:t>
      </w:r>
      <w:r>
        <w:rPr>
          <w:rFonts w:ascii="Arial" w:hAnsi="Arial" w:cs="Arial"/>
          <w:sz w:val="24"/>
          <w:szCs w:val="24"/>
          <w:lang w:val="pt-BR"/>
        </w:rPr>
        <w:t xml:space="preserve">do e como ocorreu a experiência, se houve escolha de técnica específica e porquê de sua escolha. Ainda, deve-se relacionar a escolha do método com a oportunidade de os autores refletirem e interagirem com outras áreas do conhecimento e/ou outras vivências. </w:t>
      </w:r>
    </w:p>
    <w:p w:rsidR="00732328" w:rsidRDefault="00732328" w:rsidP="007323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Já no caso de artigo, deve-se</w:t>
      </w:r>
      <w:r w:rsidRPr="00732328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explicitar a escolha do método,</w:t>
      </w:r>
      <w:r>
        <w:rPr>
          <w:rFonts w:ascii="Arial" w:hAnsi="Arial" w:cs="Arial"/>
          <w:sz w:val="24"/>
          <w:szCs w:val="24"/>
          <w:lang w:val="pt-BR"/>
        </w:rPr>
        <w:t xml:space="preserve"> da</w:t>
      </w:r>
      <w:r>
        <w:rPr>
          <w:rFonts w:ascii="Arial" w:hAnsi="Arial" w:cs="Arial"/>
          <w:sz w:val="24"/>
          <w:szCs w:val="24"/>
          <w:lang w:val="pt-BR"/>
        </w:rPr>
        <w:t xml:space="preserve"> abordagem e/ou</w:t>
      </w:r>
      <w:r>
        <w:rPr>
          <w:rFonts w:ascii="Arial" w:hAnsi="Arial" w:cs="Arial"/>
          <w:sz w:val="24"/>
          <w:szCs w:val="24"/>
          <w:lang w:val="pt-BR"/>
        </w:rPr>
        <w:t xml:space="preserve"> de</w:t>
      </w:r>
      <w:r>
        <w:rPr>
          <w:rFonts w:ascii="Arial" w:hAnsi="Arial" w:cs="Arial"/>
          <w:sz w:val="24"/>
          <w:szCs w:val="24"/>
          <w:lang w:val="pt-BR"/>
        </w:rPr>
        <w:t xml:space="preserve"> técnicas de coleta de dados,</w:t>
      </w:r>
      <w:r w:rsidRPr="00732328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bem como os procedimentos </w:t>
      </w:r>
      <w:r w:rsidRPr="00C82475">
        <w:rPr>
          <w:rFonts w:ascii="Arial" w:hAnsi="Arial" w:cs="Arial"/>
          <w:sz w:val="24"/>
          <w:szCs w:val="24"/>
          <w:lang w:val="pt-BR"/>
        </w:rPr>
        <w:t>utilizados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para a análise dos dados. </w:t>
      </w:r>
      <w:r w:rsidRPr="004C158C">
        <w:rPr>
          <w:rFonts w:ascii="Arial" w:hAnsi="Arial" w:cs="Arial"/>
          <w:sz w:val="24"/>
          <w:szCs w:val="24"/>
          <w:u w:val="single"/>
          <w:lang w:val="pt-BR"/>
        </w:rPr>
        <w:t>No caso de artigos teórico</w:t>
      </w:r>
      <w:r w:rsidR="004C158C" w:rsidRPr="004C158C">
        <w:rPr>
          <w:rFonts w:ascii="Arial" w:hAnsi="Arial" w:cs="Arial"/>
          <w:sz w:val="24"/>
          <w:szCs w:val="24"/>
          <w:u w:val="single"/>
          <w:lang w:val="pt-BR"/>
        </w:rPr>
        <w:t>s</w:t>
      </w:r>
      <w:r w:rsidR="004C158C">
        <w:rPr>
          <w:rFonts w:ascii="Arial" w:hAnsi="Arial" w:cs="Arial"/>
          <w:sz w:val="24"/>
          <w:szCs w:val="24"/>
          <w:u w:val="single"/>
          <w:lang w:val="pt-BR"/>
        </w:rPr>
        <w:t>/ensaios</w:t>
      </w:r>
      <w:r w:rsidR="004C158C" w:rsidRPr="004C158C">
        <w:rPr>
          <w:rFonts w:ascii="Arial" w:hAnsi="Arial" w:cs="Arial"/>
          <w:sz w:val="24"/>
          <w:szCs w:val="24"/>
          <w:u w:val="single"/>
          <w:lang w:val="pt-BR"/>
        </w:rPr>
        <w:t>, é aceitável que a descrição metodológica seja inserida na introdução.</w:t>
      </w:r>
    </w:p>
    <w:p w:rsidR="005942D7" w:rsidRPr="00732328" w:rsidRDefault="005942D7" w:rsidP="00D01F1A">
      <w:pPr>
        <w:autoSpaceDE w:val="0"/>
        <w:autoSpaceDN w:val="0"/>
        <w:adjustRightInd w:val="0"/>
        <w:ind w:firstLine="709"/>
        <w:jc w:val="both"/>
      </w:pPr>
    </w:p>
    <w:p w:rsidR="00732328" w:rsidRDefault="00732328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5942D7" w:rsidRPr="004C158C" w:rsidRDefault="004C158C" w:rsidP="005942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Desenvolvimento, r</w:t>
      </w:r>
      <w:r w:rsidR="005E497F" w:rsidRPr="00C82475">
        <w:rPr>
          <w:rFonts w:ascii="Arial" w:hAnsi="Arial" w:cs="Arial"/>
          <w:b/>
          <w:sz w:val="24"/>
          <w:szCs w:val="24"/>
          <w:lang w:val="pt-BR"/>
        </w:rPr>
        <w:t>esultados</w:t>
      </w:r>
      <w:r w:rsidR="005942D7">
        <w:rPr>
          <w:rFonts w:ascii="Arial" w:hAnsi="Arial" w:cs="Arial"/>
          <w:b/>
          <w:sz w:val="24"/>
          <w:szCs w:val="24"/>
          <w:lang w:val="pt-BR"/>
        </w:rPr>
        <w:t xml:space="preserve"> e discussão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4C158C">
        <w:rPr>
          <w:rFonts w:ascii="Arial" w:hAnsi="Arial" w:cs="Arial"/>
          <w:color w:val="FF0000"/>
          <w:sz w:val="18"/>
          <w:szCs w:val="24"/>
          <w:lang w:val="pt-BR"/>
        </w:rPr>
        <w:t xml:space="preserve">(título da seção ou </w:t>
      </w:r>
      <w:r>
        <w:rPr>
          <w:rFonts w:ascii="Arial" w:hAnsi="Arial" w:cs="Arial"/>
          <w:color w:val="FF0000"/>
          <w:sz w:val="18"/>
          <w:szCs w:val="24"/>
          <w:lang w:val="pt-BR"/>
        </w:rPr>
        <w:t>das seções fica a cargo dos autores)</w:t>
      </w:r>
    </w:p>
    <w:p w:rsidR="005942D7" w:rsidRDefault="005942D7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870F8" w:rsidRPr="00C82475" w:rsidRDefault="00732328" w:rsidP="00D01F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relatos de experiência, d</w:t>
      </w:r>
      <w:r w:rsidR="00EE7EAA" w:rsidRPr="00C82475">
        <w:rPr>
          <w:rFonts w:ascii="Arial" w:hAnsi="Arial" w:cs="Arial"/>
          <w:sz w:val="24"/>
          <w:szCs w:val="24"/>
          <w:lang w:val="pt-BR"/>
        </w:rPr>
        <w:t>evem-se</w:t>
      </w:r>
      <w:r w:rsidR="005E497F" w:rsidRPr="00C82475">
        <w:rPr>
          <w:rFonts w:ascii="Arial" w:hAnsi="Arial" w:cs="Arial"/>
          <w:sz w:val="24"/>
          <w:szCs w:val="24"/>
          <w:lang w:val="pt-BR"/>
        </w:rPr>
        <w:t xml:space="preserve"> apresentar os resultados esperados e os resultados alcançados a partir da </w:t>
      </w:r>
      <w:r w:rsidR="00EE7EAA" w:rsidRPr="00C82475">
        <w:rPr>
          <w:rFonts w:ascii="Arial" w:hAnsi="Arial" w:cs="Arial"/>
          <w:sz w:val="24"/>
          <w:szCs w:val="24"/>
          <w:lang w:val="pt-BR"/>
        </w:rPr>
        <w:t>proposta do projeto</w:t>
      </w:r>
      <w:r>
        <w:rPr>
          <w:rFonts w:ascii="Arial" w:hAnsi="Arial" w:cs="Arial"/>
          <w:sz w:val="24"/>
          <w:szCs w:val="24"/>
          <w:lang w:val="pt-BR"/>
        </w:rPr>
        <w:t xml:space="preserve"> e/ou atividade executada</w:t>
      </w:r>
      <w:r w:rsidR="00EE7EAA" w:rsidRPr="00C82475">
        <w:rPr>
          <w:rFonts w:ascii="Arial" w:hAnsi="Arial" w:cs="Arial"/>
          <w:sz w:val="24"/>
          <w:szCs w:val="24"/>
          <w:lang w:val="pt-BR"/>
        </w:rPr>
        <w:t xml:space="preserve">; </w:t>
      </w:r>
      <w:r w:rsidR="00A870F8" w:rsidRPr="00C82475">
        <w:rPr>
          <w:rFonts w:ascii="Arial" w:hAnsi="Arial" w:cs="Arial"/>
          <w:sz w:val="24"/>
          <w:szCs w:val="24"/>
          <w:lang w:val="pt-BR"/>
        </w:rPr>
        <w:t>contextua</w:t>
      </w:r>
      <w:r w:rsidR="005E497F" w:rsidRPr="00C82475">
        <w:rPr>
          <w:rFonts w:ascii="Arial" w:hAnsi="Arial" w:cs="Arial"/>
          <w:sz w:val="24"/>
          <w:szCs w:val="24"/>
          <w:lang w:val="pt-BR"/>
        </w:rPr>
        <w:t>lizar a experiência</w:t>
      </w:r>
      <w:r w:rsidR="00A870F8" w:rsidRPr="00C82475">
        <w:rPr>
          <w:rFonts w:ascii="Arial" w:hAnsi="Arial" w:cs="Arial"/>
          <w:sz w:val="24"/>
          <w:szCs w:val="24"/>
          <w:lang w:val="pt-BR"/>
        </w:rPr>
        <w:t xml:space="preserve"> com </w:t>
      </w:r>
      <w:r w:rsidR="005E497F" w:rsidRPr="00C82475">
        <w:rPr>
          <w:rFonts w:ascii="Arial" w:hAnsi="Arial" w:cs="Arial"/>
          <w:sz w:val="24"/>
          <w:szCs w:val="24"/>
          <w:lang w:val="pt-BR"/>
        </w:rPr>
        <w:t xml:space="preserve">os referenciais teóricos </w:t>
      </w:r>
      <w:r w:rsidR="0062527D" w:rsidRPr="00C82475">
        <w:rPr>
          <w:rFonts w:ascii="Arial" w:hAnsi="Arial" w:cs="Arial"/>
          <w:sz w:val="24"/>
          <w:szCs w:val="24"/>
          <w:lang w:val="pt-BR"/>
        </w:rPr>
        <w:t>sobre o tema, abordando o impacto, transformação e relevâ</w:t>
      </w:r>
      <w:r w:rsidR="00EE7EAA" w:rsidRPr="00C82475">
        <w:rPr>
          <w:rFonts w:ascii="Arial" w:hAnsi="Arial" w:cs="Arial"/>
          <w:sz w:val="24"/>
          <w:szCs w:val="24"/>
          <w:lang w:val="pt-BR"/>
        </w:rPr>
        <w:t>ncia social</w:t>
      </w:r>
      <w:r>
        <w:rPr>
          <w:rFonts w:ascii="Arial" w:hAnsi="Arial" w:cs="Arial"/>
          <w:sz w:val="24"/>
          <w:szCs w:val="24"/>
          <w:lang w:val="pt-BR"/>
        </w:rPr>
        <w:t xml:space="preserve"> e/ou científica</w:t>
      </w:r>
      <w:r w:rsidR="00EE7EAA" w:rsidRPr="00C82475">
        <w:rPr>
          <w:rFonts w:ascii="Arial" w:hAnsi="Arial" w:cs="Arial"/>
          <w:sz w:val="24"/>
          <w:szCs w:val="24"/>
          <w:lang w:val="pt-BR"/>
        </w:rPr>
        <w:t xml:space="preserve"> da ação; abordar os desafios encontrados e as estratégias de adequação. </w:t>
      </w:r>
    </w:p>
    <w:p w:rsidR="00294810" w:rsidRDefault="00732328" w:rsidP="00D01F1A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 artigos empíricos ou teóricos</w:t>
      </w:r>
      <w:r w:rsidR="004C158C">
        <w:rPr>
          <w:rFonts w:ascii="Arial" w:hAnsi="Arial" w:cs="Arial"/>
          <w:sz w:val="24"/>
          <w:szCs w:val="24"/>
          <w:lang w:val="pt-BR"/>
        </w:rPr>
        <w:t>/ensaios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4C158C" w:rsidRPr="004C158C">
        <w:rPr>
          <w:rFonts w:ascii="Arial" w:hAnsi="Arial" w:cs="Arial"/>
          <w:sz w:val="24"/>
          <w:szCs w:val="24"/>
          <w:lang w:val="pt-BR"/>
        </w:rPr>
        <w:t xml:space="preserve">expõem-se </w:t>
      </w:r>
      <w:r w:rsidR="00DA23FE">
        <w:rPr>
          <w:rFonts w:ascii="Arial" w:hAnsi="Arial" w:cs="Arial"/>
          <w:sz w:val="24"/>
          <w:szCs w:val="24"/>
          <w:lang w:val="pt-BR"/>
        </w:rPr>
        <w:t>a</w:t>
      </w:r>
      <w:r w:rsidR="004C158C">
        <w:rPr>
          <w:rFonts w:ascii="Arial" w:hAnsi="Arial" w:cs="Arial"/>
          <w:sz w:val="24"/>
          <w:szCs w:val="24"/>
          <w:lang w:val="pt-BR"/>
        </w:rPr>
        <w:t xml:space="preserve"> fundamentação teórica, expondo </w:t>
      </w:r>
      <w:r w:rsidR="004C158C" w:rsidRPr="004C158C">
        <w:rPr>
          <w:rFonts w:ascii="Arial" w:hAnsi="Arial" w:cs="Arial"/>
          <w:sz w:val="24"/>
          <w:szCs w:val="24"/>
          <w:lang w:val="pt-BR"/>
        </w:rPr>
        <w:t>os argumentos e contra-argumentos</w:t>
      </w:r>
      <w:r w:rsidR="004C158C">
        <w:rPr>
          <w:rFonts w:ascii="Arial" w:hAnsi="Arial" w:cs="Arial"/>
          <w:sz w:val="24"/>
          <w:szCs w:val="24"/>
          <w:lang w:val="pt-BR"/>
        </w:rPr>
        <w:t xml:space="preserve"> que norteiam </w:t>
      </w:r>
      <w:r w:rsidR="00DA23FE">
        <w:rPr>
          <w:rFonts w:ascii="Arial" w:hAnsi="Arial" w:cs="Arial"/>
          <w:sz w:val="24"/>
          <w:szCs w:val="24"/>
          <w:lang w:val="pt-BR"/>
        </w:rPr>
        <w:t>base teórica da pesquisa, bem como a definição de termos e conceitos e termos essenciais para o trabalho. Nesta seção ou seções que compõem o desenvolvimento da sua pesquisa, devem ser apresentados</w:t>
      </w:r>
      <w:r w:rsidR="00DA23FE" w:rsidRPr="00DA23FE">
        <w:rPr>
          <w:rFonts w:ascii="Arial" w:hAnsi="Arial" w:cs="Arial"/>
          <w:sz w:val="24"/>
          <w:szCs w:val="24"/>
          <w:lang w:val="pt-BR"/>
        </w:rPr>
        <w:t xml:space="preserve"> os resultados encontrados na coleta dos dados</w:t>
      </w:r>
      <w:r w:rsidR="00DA23FE">
        <w:rPr>
          <w:rFonts w:ascii="Arial" w:hAnsi="Arial" w:cs="Arial"/>
          <w:sz w:val="24"/>
          <w:szCs w:val="24"/>
          <w:lang w:val="pt-BR"/>
        </w:rPr>
        <w:t xml:space="preserve"> </w:t>
      </w:r>
      <w:r w:rsidR="00DA23FE" w:rsidRPr="00DA23FE">
        <w:rPr>
          <w:rFonts w:ascii="Arial" w:hAnsi="Arial" w:cs="Arial"/>
          <w:sz w:val="24"/>
          <w:szCs w:val="24"/>
          <w:lang w:val="pt-BR"/>
        </w:rPr>
        <w:t>de forma descritiva</w:t>
      </w:r>
      <w:r w:rsidR="00DA23FE">
        <w:rPr>
          <w:rFonts w:ascii="Arial" w:hAnsi="Arial" w:cs="Arial"/>
          <w:sz w:val="24"/>
          <w:szCs w:val="24"/>
          <w:lang w:val="pt-BR"/>
        </w:rPr>
        <w:t>-analítica</w:t>
      </w:r>
      <w:r w:rsidR="00DA23FE" w:rsidRPr="00DA23FE">
        <w:rPr>
          <w:rFonts w:ascii="Arial" w:hAnsi="Arial" w:cs="Arial"/>
          <w:sz w:val="24"/>
          <w:szCs w:val="24"/>
          <w:lang w:val="pt-BR"/>
        </w:rPr>
        <w:t>, clara e objetiva</w:t>
      </w:r>
      <w:r w:rsidR="00DA23FE">
        <w:rPr>
          <w:rFonts w:ascii="Arial" w:hAnsi="Arial" w:cs="Arial"/>
          <w:sz w:val="24"/>
          <w:szCs w:val="24"/>
          <w:lang w:val="pt-BR"/>
        </w:rPr>
        <w:t xml:space="preserve">. </w:t>
      </w:r>
      <w:r w:rsidR="00294810" w:rsidRPr="00294810">
        <w:rPr>
          <w:rFonts w:ascii="Arial" w:hAnsi="Arial" w:cs="Arial"/>
          <w:sz w:val="24"/>
          <w:szCs w:val="24"/>
          <w:lang w:val="pt-BR"/>
        </w:rPr>
        <w:t>Os principais resultados do artigo</w:t>
      </w:r>
      <w:r w:rsidR="00294810">
        <w:rPr>
          <w:rFonts w:ascii="Arial" w:hAnsi="Arial" w:cs="Arial"/>
          <w:sz w:val="24"/>
          <w:szCs w:val="24"/>
          <w:lang w:val="pt-BR"/>
        </w:rPr>
        <w:t xml:space="preserve"> devem ser apresentados</w:t>
      </w:r>
      <w:r w:rsidR="00294810" w:rsidRPr="00294810">
        <w:rPr>
          <w:rFonts w:ascii="Arial" w:hAnsi="Arial" w:cs="Arial"/>
          <w:sz w:val="24"/>
          <w:szCs w:val="24"/>
          <w:lang w:val="pt-BR"/>
        </w:rPr>
        <w:t xml:space="preserve">, sem que haja repetição de informações, </w:t>
      </w:r>
      <w:r w:rsidR="00294810">
        <w:rPr>
          <w:rFonts w:ascii="Arial" w:hAnsi="Arial" w:cs="Arial"/>
          <w:sz w:val="24"/>
          <w:szCs w:val="24"/>
          <w:lang w:val="pt-BR"/>
        </w:rPr>
        <w:t xml:space="preserve">sendo </w:t>
      </w:r>
      <w:r w:rsidR="00294810" w:rsidRPr="00294810">
        <w:rPr>
          <w:rFonts w:ascii="Arial" w:hAnsi="Arial" w:cs="Arial"/>
          <w:sz w:val="24"/>
          <w:szCs w:val="24"/>
          <w:lang w:val="pt-BR"/>
        </w:rPr>
        <w:t xml:space="preserve">retomados e discutidos com base na literatura científica, </w:t>
      </w:r>
      <w:r w:rsidR="00294810">
        <w:rPr>
          <w:rFonts w:ascii="Arial" w:hAnsi="Arial" w:cs="Arial"/>
          <w:sz w:val="24"/>
          <w:szCs w:val="24"/>
          <w:lang w:val="pt-BR"/>
        </w:rPr>
        <w:t xml:space="preserve">apresentando </w:t>
      </w:r>
      <w:r w:rsidR="00294810" w:rsidRPr="00294810">
        <w:rPr>
          <w:rFonts w:ascii="Arial" w:hAnsi="Arial" w:cs="Arial"/>
          <w:sz w:val="24"/>
          <w:szCs w:val="24"/>
          <w:lang w:val="pt-BR"/>
        </w:rPr>
        <w:t>as principais contribuições e l</w:t>
      </w:r>
      <w:r w:rsidR="00294810">
        <w:rPr>
          <w:rFonts w:ascii="Arial" w:hAnsi="Arial" w:cs="Arial"/>
          <w:sz w:val="24"/>
          <w:szCs w:val="24"/>
          <w:lang w:val="pt-BR"/>
        </w:rPr>
        <w:t>imitações do estudo.</w:t>
      </w:r>
    </w:p>
    <w:p w:rsidR="00DA23FE" w:rsidRDefault="00F63CFD" w:rsidP="00D01F1A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Podem ser usados recursos ilustrativos como figuras, gráficos, quadros etc., assim como tabelas, que devem ser precedidas de sua palavra designativa (Figura, </w:t>
      </w:r>
      <w:proofErr w:type="gramStart"/>
      <w:r>
        <w:rPr>
          <w:rFonts w:ascii="Arial" w:hAnsi="Arial" w:cs="Arial"/>
          <w:sz w:val="24"/>
          <w:szCs w:val="24"/>
          <w:lang w:val="pt-BR"/>
        </w:rPr>
        <w:t>Gráfico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etc.)</w:t>
      </w:r>
      <w:r w:rsidR="00A551F5">
        <w:rPr>
          <w:rFonts w:ascii="Arial" w:hAnsi="Arial" w:cs="Arial"/>
          <w:sz w:val="24"/>
          <w:szCs w:val="24"/>
          <w:lang w:val="pt-BR"/>
        </w:rPr>
        <w:t>, seguida do número de ordem de ocorrência no texto,</w:t>
      </w:r>
      <w:r w:rsidR="00A551F5" w:rsidRPr="00A551F5">
        <w:rPr>
          <w:lang w:val="pt-BR"/>
        </w:rPr>
        <w:t xml:space="preserve"> </w:t>
      </w:r>
      <w:r w:rsidR="00A551F5" w:rsidRPr="00A551F5">
        <w:rPr>
          <w:rFonts w:ascii="Arial" w:hAnsi="Arial" w:cs="Arial"/>
          <w:sz w:val="24"/>
          <w:szCs w:val="24"/>
          <w:lang w:val="pt-BR"/>
        </w:rPr>
        <w:t>em algarismos arábicos,</w:t>
      </w:r>
      <w:r w:rsidR="00A551F5">
        <w:rPr>
          <w:rFonts w:ascii="Arial" w:hAnsi="Arial" w:cs="Arial"/>
          <w:sz w:val="24"/>
          <w:szCs w:val="24"/>
          <w:lang w:val="pt-BR"/>
        </w:rPr>
        <w:t xml:space="preserve"> travessão e respectivo título, conforme a NBR 6022:2018.</w:t>
      </w:r>
      <w:r w:rsidR="00DA23FE">
        <w:rPr>
          <w:rFonts w:ascii="Arial" w:hAnsi="Arial" w:cs="Arial"/>
          <w:sz w:val="24"/>
          <w:szCs w:val="24"/>
          <w:lang w:val="pt-BR"/>
        </w:rPr>
        <w:t xml:space="preserve"> Esses recursos devem ser usados para complementar </w:t>
      </w:r>
      <w:r w:rsidR="00DA23FE" w:rsidRPr="00DA23FE">
        <w:rPr>
          <w:rFonts w:ascii="Arial" w:hAnsi="Arial" w:cs="Arial"/>
          <w:sz w:val="24"/>
          <w:szCs w:val="24"/>
          <w:lang w:val="pt-BR"/>
        </w:rPr>
        <w:t xml:space="preserve">os resultados abordados no texto, </w:t>
      </w:r>
      <w:r w:rsidR="00DA23FE">
        <w:rPr>
          <w:rFonts w:ascii="Arial" w:hAnsi="Arial" w:cs="Arial"/>
          <w:sz w:val="24"/>
          <w:szCs w:val="24"/>
          <w:lang w:val="pt-BR"/>
        </w:rPr>
        <w:t>e não devem ser o foco do trabalho.</w:t>
      </w:r>
    </w:p>
    <w:p w:rsidR="00F63CFD" w:rsidRPr="00333E9A" w:rsidRDefault="00DA23FE" w:rsidP="00D01F1A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Aindas</w:t>
      </w:r>
      <w:proofErr w:type="spellEnd"/>
      <w:r>
        <w:rPr>
          <w:rFonts w:ascii="Arial" w:hAnsi="Arial" w:cs="Arial"/>
          <w:sz w:val="24"/>
          <w:szCs w:val="24"/>
          <w:lang w:val="pt-BR"/>
        </w:rPr>
        <w:t>, os</w:t>
      </w:r>
      <w:r w:rsidR="008D6646">
        <w:rPr>
          <w:rFonts w:ascii="Arial" w:hAnsi="Arial" w:cs="Arial"/>
          <w:sz w:val="24"/>
          <w:szCs w:val="24"/>
          <w:lang w:val="pt-BR"/>
        </w:rPr>
        <w:t xml:space="preserve"> recursos ilustrativos</w:t>
      </w:r>
      <w:r w:rsidR="00A551F5">
        <w:rPr>
          <w:rFonts w:ascii="Arial" w:hAnsi="Arial" w:cs="Arial"/>
          <w:sz w:val="24"/>
          <w:szCs w:val="24"/>
          <w:lang w:val="pt-BR"/>
        </w:rPr>
        <w:t xml:space="preserve"> devem apresentar a</w:t>
      </w:r>
      <w:r w:rsidR="00F63CFD">
        <w:rPr>
          <w:rFonts w:ascii="Arial" w:hAnsi="Arial" w:cs="Arial"/>
          <w:sz w:val="24"/>
          <w:szCs w:val="24"/>
          <w:lang w:val="pt-BR"/>
        </w:rPr>
        <w:t xml:space="preserve"> qualidade necessária</w:t>
      </w:r>
      <w:r w:rsidR="00F63CFD" w:rsidRPr="00333E9A">
        <w:rPr>
          <w:rFonts w:ascii="Arial" w:hAnsi="Arial" w:cs="Arial"/>
          <w:sz w:val="24"/>
          <w:szCs w:val="24"/>
          <w:lang w:val="pt-BR"/>
        </w:rPr>
        <w:t xml:space="preserve"> para </w:t>
      </w:r>
      <w:r w:rsidR="00F63CFD">
        <w:rPr>
          <w:rFonts w:ascii="Arial" w:hAnsi="Arial" w:cs="Arial"/>
          <w:sz w:val="24"/>
          <w:szCs w:val="24"/>
          <w:lang w:val="pt-BR"/>
        </w:rPr>
        <w:t>uma boa reprodução</w:t>
      </w:r>
      <w:r w:rsidR="00A551F5">
        <w:rPr>
          <w:rFonts w:ascii="Arial" w:hAnsi="Arial" w:cs="Arial"/>
          <w:sz w:val="24"/>
          <w:szCs w:val="24"/>
          <w:lang w:val="pt-BR"/>
        </w:rPr>
        <w:t>, sendo incluídas pelas próprias ferramentas do Word, de forma a possibilitar correção.</w:t>
      </w:r>
      <w:r w:rsidR="008D6646">
        <w:rPr>
          <w:rFonts w:ascii="Arial" w:hAnsi="Arial" w:cs="Arial"/>
          <w:sz w:val="24"/>
          <w:szCs w:val="24"/>
          <w:lang w:val="pt-BR"/>
        </w:rPr>
        <w:t xml:space="preserve"> Imediatamente após a ilustração, deve ser indicada a fonte consultada. Toda essa estrutura deve ser padronizada em todo o artigo, sempre alinhada à esquerda e sem dividir </w:t>
      </w:r>
      <w:r w:rsidR="004C37BA">
        <w:rPr>
          <w:rFonts w:ascii="Arial" w:hAnsi="Arial" w:cs="Arial"/>
          <w:sz w:val="24"/>
          <w:szCs w:val="24"/>
          <w:lang w:val="pt-BR"/>
        </w:rPr>
        <w:t>espaço com outra ilustração, em conformidade com a NBR 6022:2018.</w:t>
      </w:r>
      <w:r w:rsidR="00D01F1A">
        <w:rPr>
          <w:rFonts w:ascii="Arial" w:hAnsi="Arial" w:cs="Arial"/>
          <w:sz w:val="24"/>
          <w:szCs w:val="24"/>
          <w:lang w:val="pt-BR"/>
        </w:rPr>
        <w:t xml:space="preserve"> Seguem exemplos:</w:t>
      </w:r>
    </w:p>
    <w:p w:rsidR="003B7257" w:rsidRDefault="003B7257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A23FE" w:rsidRDefault="00DA23FE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A23FE" w:rsidRDefault="00DA23FE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A23FE" w:rsidRDefault="00DA23FE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F63CFD" w:rsidRDefault="00F63CFD" w:rsidP="003B7257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46F57" w:rsidRDefault="00F63CFD" w:rsidP="003B7257">
      <w:pPr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Figura</w:t>
      </w:r>
      <w:r w:rsidR="003B7257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="00DA23FE" w:rsidRPr="00DA23FE">
        <w:rPr>
          <w:rFonts w:ascii="Arial" w:hAnsi="Arial" w:cs="Arial"/>
          <w:color w:val="FF0000"/>
          <w:sz w:val="24"/>
          <w:szCs w:val="24"/>
          <w:lang w:val="pt-BR"/>
        </w:rPr>
        <w:t>atentar para a qualidade.</w:t>
      </w:r>
      <w:r w:rsidR="00DA23FE">
        <w:rPr>
          <w:rFonts w:ascii="Arial" w:hAnsi="Arial" w:cs="Arial"/>
          <w:color w:val="FF0000"/>
          <w:sz w:val="24"/>
          <w:szCs w:val="24"/>
          <w:lang w:val="pt-BR"/>
        </w:rPr>
        <w:t xml:space="preserve"> Preferir imagens em .</w:t>
      </w:r>
      <w:proofErr w:type="spellStart"/>
      <w:r w:rsidR="00DA23FE">
        <w:rPr>
          <w:rFonts w:ascii="Arial" w:hAnsi="Arial" w:cs="Arial"/>
          <w:color w:val="FF0000"/>
          <w:sz w:val="24"/>
          <w:szCs w:val="24"/>
          <w:lang w:val="pt-BR"/>
        </w:rPr>
        <w:t>png</w:t>
      </w:r>
      <w:proofErr w:type="spellEnd"/>
    </w:p>
    <w:p w:rsidR="00DA23FE" w:rsidRPr="003B7257" w:rsidRDefault="00DA23FE" w:rsidP="003B7257">
      <w:pPr>
        <w:jc w:val="both"/>
        <w:rPr>
          <w:rFonts w:ascii="Arial" w:hAnsi="Arial" w:cs="Arial"/>
          <w:lang w:val="pt-BR"/>
        </w:rPr>
      </w:pPr>
    </w:p>
    <w:p w:rsidR="00F63CFD" w:rsidRPr="003B7257" w:rsidRDefault="00146F57" w:rsidP="003B7257">
      <w:pPr>
        <w:rPr>
          <w:rFonts w:ascii="Arial" w:hAnsi="Arial" w:cs="Arial"/>
          <w:color w:val="FF0000"/>
          <w:lang w:val="pt-BR" w:eastAsia="pt-BR"/>
        </w:rPr>
      </w:pPr>
      <w:r w:rsidRPr="003B7257">
        <w:rPr>
          <w:rFonts w:ascii="Arial" w:hAnsi="Arial" w:cs="Arial"/>
          <w:b/>
          <w:lang w:val="pt-BR" w:eastAsia="pt-BR"/>
        </w:rPr>
        <w:t>Figura 1 –</w:t>
      </w:r>
      <w:r w:rsidRPr="003B7257">
        <w:rPr>
          <w:rFonts w:ascii="Arial" w:hAnsi="Arial" w:cs="Arial"/>
          <w:lang w:val="pt-BR" w:eastAsia="pt-BR"/>
        </w:rPr>
        <w:t xml:space="preserve"> Mapa da área de estudos </w:t>
      </w:r>
      <w:r w:rsidRPr="003B7257">
        <w:rPr>
          <w:rFonts w:ascii="Arial" w:hAnsi="Arial" w:cs="Arial"/>
          <w:color w:val="FF0000"/>
          <w:lang w:val="pt-BR" w:eastAsia="pt-BR"/>
        </w:rPr>
        <w:t>[Arial, tamanho10, alinhado à esquerda]</w:t>
      </w:r>
    </w:p>
    <w:p w:rsidR="00F63CFD" w:rsidRPr="003B7257" w:rsidRDefault="00F63CFD" w:rsidP="003B7257">
      <w:pPr>
        <w:pStyle w:val="PargrafodaLista"/>
        <w:ind w:left="0"/>
        <w:contextualSpacing w:val="0"/>
        <w:rPr>
          <w:rFonts w:ascii="Arial" w:hAnsi="Arial" w:cs="Arial"/>
          <w:bCs/>
        </w:rPr>
      </w:pPr>
      <w:r w:rsidRPr="003B7257">
        <w:rPr>
          <w:rFonts w:ascii="Arial" w:hAnsi="Arial" w:cs="Arial"/>
          <w:noProof/>
          <w:lang w:val="pt-BR" w:eastAsia="pt-BR"/>
        </w:rPr>
        <w:drawing>
          <wp:inline distT="0" distB="0" distL="0" distR="0" wp14:anchorId="3C1619C8" wp14:editId="36E7ED57">
            <wp:extent cx="4404120" cy="3133725"/>
            <wp:effectExtent l="0" t="0" r="0" b="0"/>
            <wp:docPr id="1" name="Imagem 1" descr="modelo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odelo map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71" cy="314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FD" w:rsidRPr="003B7257" w:rsidRDefault="00F63CFD" w:rsidP="003B7257">
      <w:pPr>
        <w:pStyle w:val="PargrafodaLista"/>
        <w:spacing w:after="240"/>
        <w:ind w:left="0"/>
        <w:contextualSpacing w:val="0"/>
        <w:rPr>
          <w:rFonts w:ascii="Arial" w:hAnsi="Arial" w:cs="Arial"/>
          <w:bCs/>
          <w:spacing w:val="-4"/>
          <w:lang w:val="pt-BR"/>
        </w:rPr>
      </w:pPr>
      <w:r w:rsidRPr="003B7257">
        <w:rPr>
          <w:rFonts w:ascii="Arial" w:hAnsi="Arial" w:cs="Arial"/>
          <w:b/>
          <w:spacing w:val="-4"/>
          <w:lang w:val="pt-BR" w:eastAsia="pt-BR"/>
        </w:rPr>
        <w:t>Fonte:</w:t>
      </w:r>
      <w:r w:rsidRPr="003B7257">
        <w:rPr>
          <w:rFonts w:ascii="Arial" w:hAnsi="Arial" w:cs="Arial"/>
          <w:spacing w:val="-4"/>
          <w:lang w:val="pt-BR" w:eastAsia="pt-BR"/>
        </w:rPr>
        <w:t xml:space="preserve"> MOREIRA et al. (2010).</w:t>
      </w:r>
    </w:p>
    <w:p w:rsidR="00F63CFD" w:rsidRPr="000F730C" w:rsidRDefault="000F730C" w:rsidP="003B7257">
      <w:pPr>
        <w:jc w:val="both"/>
        <w:rPr>
          <w:rFonts w:ascii="Arial" w:hAnsi="Arial" w:cs="Arial"/>
          <w:b/>
          <w:sz w:val="24"/>
          <w:lang w:val="pt-BR"/>
        </w:rPr>
      </w:pPr>
      <w:r w:rsidRPr="000F730C">
        <w:rPr>
          <w:rFonts w:ascii="Arial" w:hAnsi="Arial" w:cs="Arial"/>
          <w:b/>
          <w:sz w:val="24"/>
          <w:lang w:val="pt-BR"/>
        </w:rPr>
        <w:t>Tabela</w:t>
      </w:r>
      <w:r w:rsidR="005942D7">
        <w:rPr>
          <w:rFonts w:ascii="Arial" w:hAnsi="Arial" w:cs="Arial"/>
          <w:b/>
          <w:sz w:val="24"/>
          <w:lang w:val="pt-BR"/>
        </w:rPr>
        <w:t>:</w:t>
      </w:r>
    </w:p>
    <w:p w:rsidR="000F730C" w:rsidRPr="003B7257" w:rsidRDefault="000F730C" w:rsidP="003B7257">
      <w:pPr>
        <w:jc w:val="both"/>
        <w:rPr>
          <w:rFonts w:ascii="Arial" w:hAnsi="Arial" w:cs="Arial"/>
          <w:b/>
          <w:lang w:val="pt-BR"/>
        </w:rPr>
      </w:pPr>
    </w:p>
    <w:p w:rsidR="00F63CFD" w:rsidRPr="003B7257" w:rsidRDefault="00F63CFD" w:rsidP="003B7257">
      <w:pPr>
        <w:pStyle w:val="PargrafodaLista"/>
        <w:ind w:left="0"/>
        <w:contextualSpacing w:val="0"/>
        <w:rPr>
          <w:rFonts w:ascii="Arial" w:hAnsi="Arial" w:cs="Arial"/>
          <w:lang w:val="pt-BR" w:eastAsia="pt-BR"/>
        </w:rPr>
      </w:pPr>
      <w:r w:rsidRPr="003B7257">
        <w:rPr>
          <w:rFonts w:ascii="Arial" w:hAnsi="Arial" w:cs="Arial"/>
          <w:b/>
          <w:lang w:val="pt-BR" w:eastAsia="pt-BR"/>
        </w:rPr>
        <w:t xml:space="preserve">Tabela </w:t>
      </w:r>
      <w:r w:rsidR="003B7257" w:rsidRPr="003B7257">
        <w:rPr>
          <w:rFonts w:ascii="Arial" w:hAnsi="Arial" w:cs="Arial"/>
          <w:b/>
          <w:lang w:val="pt-BR" w:eastAsia="pt-BR"/>
        </w:rPr>
        <w:t xml:space="preserve">– </w:t>
      </w:r>
      <w:r w:rsidRPr="003B7257">
        <w:rPr>
          <w:rFonts w:ascii="Arial" w:hAnsi="Arial" w:cs="Arial"/>
          <w:b/>
          <w:lang w:val="pt-BR" w:eastAsia="pt-BR"/>
        </w:rPr>
        <w:t xml:space="preserve">1 </w:t>
      </w:r>
      <w:r w:rsidRPr="003B7257">
        <w:rPr>
          <w:rFonts w:ascii="Arial" w:hAnsi="Arial" w:cs="Arial"/>
          <w:lang w:val="pt-BR" w:eastAsia="pt-BR"/>
        </w:rPr>
        <w:t>Exemplo de tabela</w:t>
      </w:r>
      <w:r w:rsidR="003B7257">
        <w:rPr>
          <w:rFonts w:ascii="Arial" w:hAnsi="Arial" w:cs="Arial"/>
          <w:lang w:val="pt-BR" w:eastAsia="pt-BR"/>
        </w:rPr>
        <w:t xml:space="preserve"> </w:t>
      </w:r>
      <w:r w:rsidR="003B7257" w:rsidRPr="003B7257">
        <w:rPr>
          <w:rFonts w:ascii="Arial" w:hAnsi="Arial" w:cs="Arial"/>
          <w:color w:val="FF0000"/>
          <w:lang w:val="pt-BR" w:eastAsia="pt-BR"/>
        </w:rPr>
        <w:t>[Tabelas com auto ajuste de janela, na medida do possível]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1909"/>
        <w:gridCol w:w="1909"/>
        <w:gridCol w:w="1909"/>
        <w:gridCol w:w="1909"/>
      </w:tblGrid>
      <w:tr w:rsidR="00F63CFD" w:rsidRPr="003B7257" w:rsidTr="003B7257">
        <w:trPr>
          <w:trHeight w:val="300"/>
          <w:jc w:val="center"/>
        </w:trPr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3B7257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b/>
                <w:bCs/>
                <w:color w:val="000000"/>
                <w:lang w:eastAsia="pt-BR"/>
              </w:rPr>
              <w:t>ÁREAS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b/>
                <w:bCs/>
                <w:color w:val="000000"/>
                <w:lang w:eastAsia="pt-BR"/>
              </w:rPr>
              <w:t>2011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F63CFD" w:rsidRPr="003B7257" w:rsidTr="003B7257">
        <w:trPr>
          <w:trHeight w:val="282"/>
          <w:jc w:val="center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3B7257">
            <w:pPr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Humana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26</w:t>
            </w:r>
          </w:p>
        </w:tc>
      </w:tr>
      <w:tr w:rsidR="00F63CFD" w:rsidRPr="003B7257" w:rsidTr="003B7257">
        <w:trPr>
          <w:trHeight w:val="282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3B7257">
            <w:pPr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3B7257">
              <w:rPr>
                <w:rFonts w:ascii="Arial" w:hAnsi="Arial" w:cs="Arial"/>
                <w:color w:val="000000"/>
                <w:lang w:eastAsia="pt-BR"/>
              </w:rPr>
              <w:t>Física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21</w:t>
            </w:r>
          </w:p>
        </w:tc>
      </w:tr>
      <w:tr w:rsidR="00F63CFD" w:rsidRPr="003B7257" w:rsidTr="003B7257">
        <w:trPr>
          <w:trHeight w:val="282"/>
          <w:jc w:val="center"/>
        </w:trPr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3B7257">
            <w:pPr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3B7257">
              <w:rPr>
                <w:rFonts w:ascii="Arial" w:hAnsi="Arial" w:cs="Arial"/>
                <w:color w:val="000000"/>
                <w:lang w:eastAsia="pt-BR"/>
              </w:rPr>
              <w:t>Médica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10</w:t>
            </w:r>
          </w:p>
        </w:tc>
      </w:tr>
      <w:tr w:rsidR="00F63CFD" w:rsidRPr="003B7257" w:rsidTr="003B7257">
        <w:trPr>
          <w:trHeight w:val="282"/>
          <w:jc w:val="center"/>
        </w:trPr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3B7257">
            <w:pPr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CFD" w:rsidRPr="003B7257" w:rsidRDefault="00F63CFD" w:rsidP="00DA23FE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3B7257">
              <w:rPr>
                <w:rFonts w:ascii="Arial" w:hAnsi="Arial" w:cs="Arial"/>
                <w:color w:val="000000"/>
                <w:lang w:eastAsia="pt-BR"/>
              </w:rPr>
              <w:t>57</w:t>
            </w:r>
          </w:p>
        </w:tc>
      </w:tr>
    </w:tbl>
    <w:p w:rsidR="00F63CFD" w:rsidRPr="003B7257" w:rsidRDefault="00F63CFD" w:rsidP="003B7257">
      <w:pPr>
        <w:spacing w:after="240"/>
        <w:rPr>
          <w:rFonts w:ascii="Arial" w:hAnsi="Arial" w:cs="Arial"/>
          <w:bCs/>
          <w:lang w:val="pt-BR"/>
        </w:rPr>
      </w:pPr>
      <w:r w:rsidRPr="003B7257">
        <w:rPr>
          <w:rFonts w:ascii="Arial" w:hAnsi="Arial" w:cs="Arial"/>
          <w:b/>
          <w:bCs/>
          <w:lang w:val="pt-BR"/>
        </w:rPr>
        <w:t xml:space="preserve">Fonte: </w:t>
      </w:r>
      <w:r w:rsidRPr="003B7257">
        <w:rPr>
          <w:rFonts w:ascii="Arial" w:hAnsi="Arial" w:cs="Arial"/>
          <w:bCs/>
          <w:lang w:val="pt-BR"/>
        </w:rPr>
        <w:t>SOBRENOME</w:t>
      </w:r>
      <w:r w:rsidR="000F730C">
        <w:rPr>
          <w:rFonts w:ascii="Arial" w:hAnsi="Arial" w:cs="Arial"/>
          <w:bCs/>
          <w:lang w:val="pt-BR"/>
        </w:rPr>
        <w:t xml:space="preserve"> </w:t>
      </w:r>
      <w:r w:rsidRPr="003B7257">
        <w:rPr>
          <w:rFonts w:ascii="Arial" w:hAnsi="Arial" w:cs="Arial"/>
          <w:bCs/>
          <w:lang w:val="pt-BR"/>
        </w:rPr>
        <w:t>(ANO, PÁGINA).</w:t>
      </w:r>
    </w:p>
    <w:p w:rsidR="00F63CFD" w:rsidRPr="0057245F" w:rsidRDefault="003B7257" w:rsidP="003B725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7245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As </w:t>
      </w:r>
      <w:r w:rsidR="00DA23FE">
        <w:rPr>
          <w:rFonts w:ascii="Arial" w:hAnsi="Arial" w:cs="Arial"/>
          <w:sz w:val="24"/>
          <w:szCs w:val="24"/>
          <w:shd w:val="clear" w:color="auto" w:fill="FFFFFF"/>
          <w:lang w:val="pt-BR"/>
        </w:rPr>
        <w:t>ilustrações</w:t>
      </w:r>
      <w:r w:rsidRPr="0057245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devem estar com </w:t>
      </w:r>
      <w:r w:rsidR="005942D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as </w:t>
      </w:r>
      <w:r w:rsidRPr="0057245F">
        <w:rPr>
          <w:rFonts w:ascii="Arial" w:hAnsi="Arial" w:cs="Arial"/>
          <w:sz w:val="24"/>
          <w:szCs w:val="24"/>
          <w:shd w:val="clear" w:color="auto" w:fill="FFFFFF"/>
          <w:lang w:val="pt-BR"/>
        </w:rPr>
        <w:t>respectivas legendas (título e fonte). Serão aceitas, no máximo 05 (cinco) figuras por artigo ou relato de experiência. As figuras deverão estar no formato PNG</w:t>
      </w:r>
      <w:r w:rsidR="00DA23FE">
        <w:rPr>
          <w:rFonts w:ascii="Arial" w:hAnsi="Arial" w:cs="Arial"/>
          <w:sz w:val="24"/>
          <w:szCs w:val="24"/>
          <w:shd w:val="clear" w:color="auto" w:fill="FFFFFF"/>
          <w:lang w:val="pt-BR"/>
        </w:rPr>
        <w:t>, em boa qualidade de visualização.</w:t>
      </w:r>
      <w:r w:rsidRPr="0057245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 não observância deste critério implicará </w:t>
      </w:r>
      <w:r w:rsidR="005942D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 </w:t>
      </w:r>
      <w:r w:rsidRPr="0057245F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exclusão </w:t>
      </w:r>
      <w:r w:rsidR="005942D7">
        <w:rPr>
          <w:rFonts w:ascii="Arial" w:hAnsi="Arial" w:cs="Arial"/>
          <w:sz w:val="24"/>
          <w:szCs w:val="24"/>
          <w:shd w:val="clear" w:color="auto" w:fill="FFFFFF"/>
          <w:lang w:val="pt-BR"/>
        </w:rPr>
        <w:t>da imagem de baixa qualidade ou de arquivo muito grande.</w:t>
      </w:r>
    </w:p>
    <w:p w:rsidR="00F63CFD" w:rsidRPr="0057245F" w:rsidRDefault="00F63CFD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42A1E" w:rsidRPr="00193010" w:rsidRDefault="00D46755" w:rsidP="003B7257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Conclusão</w:t>
      </w:r>
      <w:r w:rsidR="004C158C">
        <w:rPr>
          <w:rFonts w:ascii="Arial" w:hAnsi="Arial" w:cs="Arial"/>
          <w:b/>
          <w:sz w:val="24"/>
          <w:szCs w:val="24"/>
          <w:lang w:val="pt-BR"/>
        </w:rPr>
        <w:t xml:space="preserve"> ou considerações finais</w:t>
      </w:r>
    </w:p>
    <w:p w:rsidR="00A42A1E" w:rsidRDefault="00A42A1E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783260" w:rsidRDefault="004C158C" w:rsidP="003B72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 caso dos relatos de experiência, </w:t>
      </w:r>
      <w:r w:rsidR="00783260" w:rsidRPr="00783260">
        <w:rPr>
          <w:rFonts w:ascii="Arial" w:hAnsi="Arial" w:cs="Arial"/>
          <w:sz w:val="24"/>
          <w:szCs w:val="24"/>
          <w:lang w:val="pt-BR"/>
        </w:rPr>
        <w:t>deverão ser considerados os objetivos explicitados e uma sí</w:t>
      </w:r>
      <w:r w:rsidR="00A870F8">
        <w:rPr>
          <w:rFonts w:ascii="Arial" w:hAnsi="Arial" w:cs="Arial"/>
          <w:sz w:val="24"/>
          <w:szCs w:val="24"/>
          <w:lang w:val="pt-BR"/>
        </w:rPr>
        <w:t xml:space="preserve">ntese dos resultados, evidenciando a contribuição da experiência para </w:t>
      </w:r>
      <w:r w:rsidR="0062527D">
        <w:rPr>
          <w:rFonts w:ascii="Arial" w:hAnsi="Arial" w:cs="Arial"/>
          <w:sz w:val="24"/>
          <w:szCs w:val="24"/>
          <w:lang w:val="pt-BR"/>
        </w:rPr>
        <w:t xml:space="preserve">a formação acadêmica </w:t>
      </w:r>
      <w:r w:rsidR="005942D7">
        <w:rPr>
          <w:rFonts w:ascii="Arial" w:hAnsi="Arial" w:cs="Arial"/>
          <w:sz w:val="24"/>
          <w:szCs w:val="24"/>
          <w:lang w:val="pt-BR"/>
        </w:rPr>
        <w:t xml:space="preserve">e </w:t>
      </w:r>
      <w:r w:rsidR="00A870F8">
        <w:rPr>
          <w:rFonts w:ascii="Arial" w:hAnsi="Arial" w:cs="Arial"/>
          <w:sz w:val="24"/>
          <w:szCs w:val="24"/>
          <w:lang w:val="pt-BR"/>
        </w:rPr>
        <w:t xml:space="preserve">profissional </w:t>
      </w:r>
      <w:r w:rsidR="0062527D">
        <w:rPr>
          <w:rFonts w:ascii="Arial" w:hAnsi="Arial" w:cs="Arial"/>
          <w:sz w:val="24"/>
          <w:szCs w:val="24"/>
          <w:lang w:val="pt-BR"/>
        </w:rPr>
        <w:t>de todos os envolvidos no projeto, em especial do</w:t>
      </w:r>
      <w:r w:rsidR="00A870F8">
        <w:rPr>
          <w:rFonts w:ascii="Arial" w:hAnsi="Arial" w:cs="Arial"/>
          <w:sz w:val="24"/>
          <w:szCs w:val="24"/>
          <w:lang w:val="pt-BR"/>
        </w:rPr>
        <w:t xml:space="preserve"> aluno bolsista de extensão, </w:t>
      </w:r>
      <w:r w:rsidR="0062527D">
        <w:rPr>
          <w:rFonts w:ascii="Arial" w:hAnsi="Arial" w:cs="Arial"/>
          <w:sz w:val="24"/>
          <w:szCs w:val="24"/>
          <w:lang w:val="pt-BR"/>
        </w:rPr>
        <w:t>bem como para o desenvolvimento social.</w:t>
      </w:r>
    </w:p>
    <w:p w:rsidR="004C158C" w:rsidRDefault="00294810" w:rsidP="003B72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 caso dos artigos empíricos e/ou teóricos, na conclusão ou considerações finais, deve-se retomar o </w:t>
      </w:r>
      <w:r w:rsidRPr="00294810">
        <w:rPr>
          <w:rFonts w:ascii="Arial" w:hAnsi="Arial" w:cs="Arial"/>
          <w:sz w:val="24"/>
          <w:szCs w:val="24"/>
          <w:lang w:val="pt-BR"/>
        </w:rPr>
        <w:t>objetivo do estudo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294810">
        <w:rPr>
          <w:rFonts w:ascii="Arial" w:hAnsi="Arial" w:cs="Arial"/>
          <w:sz w:val="24"/>
          <w:szCs w:val="24"/>
          <w:lang w:val="pt-BR"/>
        </w:rPr>
        <w:t xml:space="preserve">apresentando possíveis avanços do </w:t>
      </w:r>
      <w:r w:rsidRPr="00294810">
        <w:rPr>
          <w:rFonts w:ascii="Arial" w:hAnsi="Arial" w:cs="Arial"/>
          <w:sz w:val="24"/>
          <w:szCs w:val="24"/>
          <w:lang w:val="pt-BR"/>
        </w:rPr>
        <w:lastRenderedPageBreak/>
        <w:t xml:space="preserve">conhecimento na área após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Pr="00294810">
        <w:rPr>
          <w:rFonts w:ascii="Arial" w:hAnsi="Arial" w:cs="Arial"/>
          <w:sz w:val="24"/>
          <w:szCs w:val="24"/>
          <w:lang w:val="pt-BR"/>
        </w:rPr>
        <w:t>sua realização, quais as implicações práticas dos resultados para o campo de estudo e</w:t>
      </w:r>
      <w:r>
        <w:rPr>
          <w:rFonts w:ascii="Arial" w:hAnsi="Arial" w:cs="Arial"/>
          <w:sz w:val="24"/>
          <w:szCs w:val="24"/>
          <w:lang w:val="pt-BR"/>
        </w:rPr>
        <w:t xml:space="preserve">, caso seja adequado, </w:t>
      </w:r>
      <w:r w:rsidRPr="00294810">
        <w:rPr>
          <w:rFonts w:ascii="Arial" w:hAnsi="Arial" w:cs="Arial"/>
          <w:sz w:val="24"/>
          <w:szCs w:val="24"/>
          <w:lang w:val="pt-BR"/>
        </w:rPr>
        <w:t>suger</w:t>
      </w:r>
      <w:r>
        <w:rPr>
          <w:rFonts w:ascii="Arial" w:hAnsi="Arial" w:cs="Arial"/>
          <w:sz w:val="24"/>
          <w:szCs w:val="24"/>
          <w:lang w:val="pt-BR"/>
        </w:rPr>
        <w:t>ir</w:t>
      </w:r>
      <w:r w:rsidRPr="00294810">
        <w:rPr>
          <w:rFonts w:ascii="Arial" w:hAnsi="Arial" w:cs="Arial"/>
          <w:sz w:val="24"/>
          <w:szCs w:val="24"/>
          <w:lang w:val="pt-BR"/>
        </w:rPr>
        <w:t xml:space="preserve"> direções para novas pesquisas na área</w:t>
      </w:r>
      <w:r>
        <w:rPr>
          <w:rFonts w:ascii="Arial" w:hAnsi="Arial" w:cs="Arial"/>
          <w:sz w:val="24"/>
          <w:szCs w:val="24"/>
          <w:lang w:val="pt-BR"/>
        </w:rPr>
        <w:t xml:space="preserve"> ou medidas para auxiliar na solução do problema estudado.</w:t>
      </w:r>
    </w:p>
    <w:p w:rsidR="004C158C" w:rsidRDefault="004C158C" w:rsidP="003B72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A42A1E" w:rsidRPr="00193010" w:rsidRDefault="00A42A1E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42A1E" w:rsidRPr="00193010" w:rsidRDefault="00B00303" w:rsidP="003B7257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Referência</w:t>
      </w:r>
      <w:r w:rsidR="000F0285" w:rsidRPr="00193010">
        <w:rPr>
          <w:rFonts w:ascii="Arial" w:hAnsi="Arial" w:cs="Arial"/>
          <w:b/>
          <w:sz w:val="24"/>
          <w:szCs w:val="24"/>
          <w:lang w:val="pt-BR"/>
        </w:rPr>
        <w:t>s</w:t>
      </w:r>
    </w:p>
    <w:p w:rsidR="00A42A1E" w:rsidRDefault="00A42A1E" w:rsidP="003B7257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A1ACA" w:rsidRDefault="00783260" w:rsidP="003B72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CF47B3">
        <w:rPr>
          <w:rFonts w:ascii="Arial" w:hAnsi="Arial" w:cs="Arial"/>
          <w:sz w:val="24"/>
          <w:szCs w:val="24"/>
          <w:lang w:val="pt-BR"/>
        </w:rPr>
        <w:t xml:space="preserve">Nas </w:t>
      </w:r>
      <w:r w:rsidRPr="00CF47B3">
        <w:rPr>
          <w:rFonts w:ascii="Arial" w:hAnsi="Arial" w:cs="Arial"/>
          <w:b/>
          <w:bCs/>
          <w:sz w:val="24"/>
          <w:szCs w:val="24"/>
          <w:lang w:val="pt-BR"/>
        </w:rPr>
        <w:t xml:space="preserve">referências </w:t>
      </w:r>
      <w:r w:rsidRPr="00CF47B3">
        <w:rPr>
          <w:rFonts w:ascii="Arial" w:hAnsi="Arial" w:cs="Arial"/>
          <w:sz w:val="24"/>
          <w:szCs w:val="24"/>
          <w:lang w:val="pt-BR"/>
        </w:rPr>
        <w:t xml:space="preserve">deverão constar </w:t>
      </w:r>
      <w:r w:rsidRPr="00CF47B3">
        <w:rPr>
          <w:rFonts w:ascii="Arial" w:hAnsi="Arial" w:cs="Arial"/>
          <w:b/>
          <w:bCs/>
          <w:sz w:val="24"/>
          <w:szCs w:val="24"/>
          <w:lang w:val="pt-BR"/>
        </w:rPr>
        <w:t xml:space="preserve">apenas </w:t>
      </w:r>
      <w:r w:rsidRPr="00CF47B3">
        <w:rPr>
          <w:rFonts w:ascii="Arial" w:hAnsi="Arial" w:cs="Arial"/>
          <w:sz w:val="24"/>
          <w:szCs w:val="24"/>
          <w:lang w:val="pt-BR"/>
        </w:rPr>
        <w:t>autores e obras mencion</w:t>
      </w:r>
      <w:r w:rsidR="00E24A14">
        <w:rPr>
          <w:rFonts w:ascii="Arial" w:hAnsi="Arial" w:cs="Arial"/>
          <w:sz w:val="24"/>
          <w:szCs w:val="24"/>
          <w:lang w:val="pt-BR"/>
        </w:rPr>
        <w:t>adas</w:t>
      </w:r>
      <w:r w:rsidR="00DA1ACA" w:rsidRPr="00CF47B3">
        <w:rPr>
          <w:rFonts w:ascii="Arial" w:hAnsi="Arial" w:cs="Arial"/>
          <w:sz w:val="24"/>
          <w:szCs w:val="24"/>
          <w:lang w:val="pt-BR"/>
        </w:rPr>
        <w:t xml:space="preserve"> no te</w:t>
      </w:r>
      <w:r w:rsidR="00384D50">
        <w:rPr>
          <w:rFonts w:ascii="Arial" w:hAnsi="Arial" w:cs="Arial"/>
          <w:sz w:val="24"/>
          <w:szCs w:val="24"/>
          <w:lang w:val="pt-BR"/>
        </w:rPr>
        <w:t xml:space="preserve">xto, </w:t>
      </w:r>
      <w:r w:rsidR="00E24A14">
        <w:rPr>
          <w:rFonts w:ascii="Arial" w:hAnsi="Arial" w:cs="Arial"/>
          <w:sz w:val="24"/>
          <w:szCs w:val="24"/>
          <w:lang w:val="pt-BR"/>
        </w:rPr>
        <w:t xml:space="preserve">em acordo com a </w:t>
      </w:r>
      <w:r w:rsidRPr="00294810">
        <w:rPr>
          <w:rFonts w:ascii="Arial" w:hAnsi="Arial" w:cs="Arial"/>
          <w:b/>
          <w:color w:val="FF0000"/>
          <w:sz w:val="24"/>
          <w:szCs w:val="24"/>
          <w:lang w:val="pt-BR"/>
        </w:rPr>
        <w:t>ABNT</w:t>
      </w:r>
      <w:r w:rsidR="004C158C" w:rsidRPr="00294810"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 NBR 6023:</w:t>
      </w:r>
      <w:r w:rsidR="00DA1ACA" w:rsidRPr="00294810">
        <w:rPr>
          <w:rFonts w:ascii="Arial" w:hAnsi="Arial" w:cs="Arial"/>
          <w:b/>
          <w:color w:val="FF0000"/>
          <w:sz w:val="24"/>
          <w:szCs w:val="24"/>
          <w:lang w:val="pt-BR"/>
        </w:rPr>
        <w:t>2018</w:t>
      </w:r>
      <w:r w:rsidR="00DA1ACA" w:rsidRPr="00CF47B3">
        <w:rPr>
          <w:rFonts w:ascii="Arial" w:hAnsi="Arial" w:cs="Arial"/>
          <w:sz w:val="24"/>
          <w:szCs w:val="24"/>
          <w:lang w:val="pt-BR"/>
        </w:rPr>
        <w:t>, mantendo a fonte em Arial</w:t>
      </w:r>
      <w:r w:rsidR="00384D50">
        <w:rPr>
          <w:rFonts w:ascii="Arial" w:hAnsi="Arial" w:cs="Arial"/>
          <w:sz w:val="24"/>
          <w:szCs w:val="24"/>
          <w:lang w:val="pt-BR"/>
        </w:rPr>
        <w:t xml:space="preserve">, tamanho 12, espaçamento simples, alinhamento à esquerda, </w:t>
      </w:r>
      <w:r w:rsidR="004C37BA">
        <w:rPr>
          <w:rFonts w:ascii="Arial" w:hAnsi="Arial" w:cs="Arial"/>
          <w:sz w:val="24"/>
          <w:szCs w:val="24"/>
          <w:lang w:val="pt-BR"/>
        </w:rPr>
        <w:t>com apenas</w:t>
      </w:r>
      <w:r w:rsidR="00384D50">
        <w:rPr>
          <w:rFonts w:ascii="Arial" w:hAnsi="Arial" w:cs="Arial"/>
          <w:sz w:val="24"/>
          <w:szCs w:val="24"/>
          <w:lang w:val="pt-BR"/>
        </w:rPr>
        <w:t xml:space="preserve"> u</w:t>
      </w:r>
      <w:r w:rsidR="004C37BA">
        <w:rPr>
          <w:rFonts w:ascii="Arial" w:hAnsi="Arial" w:cs="Arial"/>
          <w:sz w:val="24"/>
          <w:szCs w:val="24"/>
          <w:lang w:val="pt-BR"/>
        </w:rPr>
        <w:t xml:space="preserve">m espaço entre cada referência e ordenadas alfabeticamente. Para publicações do mesmo autor, ordenar cronologicamente. </w:t>
      </w:r>
    </w:p>
    <w:p w:rsidR="00F63CFD" w:rsidRPr="00CF47B3" w:rsidRDefault="00F63CFD" w:rsidP="003B72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:rsidR="00DA1ACA" w:rsidRPr="00E24A14" w:rsidRDefault="00CF47B3" w:rsidP="003B72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4"/>
          <w:lang w:val="pt-BR"/>
        </w:rPr>
      </w:pPr>
      <w:r w:rsidRPr="00E24A14">
        <w:rPr>
          <w:rFonts w:ascii="Arial" w:hAnsi="Arial" w:cs="Arial"/>
          <w:b/>
          <w:sz w:val="24"/>
          <w:lang w:val="pt-BR"/>
        </w:rPr>
        <w:t>Para livros</w:t>
      </w:r>
    </w:p>
    <w:p w:rsidR="00E24A14" w:rsidRDefault="00E24A14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E24A14" w:rsidRDefault="00E24A14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BOBBIO, Norberto. </w:t>
      </w:r>
      <w:r w:rsidRPr="00E24A14">
        <w:rPr>
          <w:rFonts w:ascii="Arial" w:hAnsi="Arial" w:cs="Arial"/>
          <w:b/>
          <w:sz w:val="24"/>
          <w:lang w:val="pt-BR"/>
        </w:rPr>
        <w:t>A Era dos Direitos.</w:t>
      </w:r>
      <w:r>
        <w:rPr>
          <w:rFonts w:ascii="Arial" w:hAnsi="Arial" w:cs="Arial"/>
          <w:sz w:val="24"/>
          <w:lang w:val="pt-BR"/>
        </w:rPr>
        <w:t xml:space="preserve"> 2. Ed. São Paulo: LTC, 2004.</w:t>
      </w:r>
    </w:p>
    <w:p w:rsidR="00E24A14" w:rsidRDefault="00E24A14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E24A14" w:rsidRDefault="00E24A14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SOUZA, </w:t>
      </w:r>
      <w:proofErr w:type="spellStart"/>
      <w:r w:rsidRPr="00E24A14">
        <w:rPr>
          <w:rFonts w:ascii="Arial" w:hAnsi="Arial" w:cs="Arial"/>
          <w:sz w:val="24"/>
          <w:lang w:val="pt-BR"/>
        </w:rPr>
        <w:t>Emilleny</w:t>
      </w:r>
      <w:proofErr w:type="spellEnd"/>
      <w:r w:rsidRPr="00E24A14">
        <w:rPr>
          <w:rFonts w:ascii="Arial" w:hAnsi="Arial" w:cs="Arial"/>
          <w:sz w:val="24"/>
          <w:lang w:val="pt-BR"/>
        </w:rPr>
        <w:t xml:space="preserve"> Lázaro da Silva</w:t>
      </w:r>
      <w:r>
        <w:rPr>
          <w:rFonts w:ascii="Arial" w:hAnsi="Arial" w:cs="Arial"/>
          <w:sz w:val="24"/>
          <w:lang w:val="pt-BR"/>
        </w:rPr>
        <w:t xml:space="preserve">; REIS, </w:t>
      </w:r>
      <w:r w:rsidRPr="00E24A14">
        <w:rPr>
          <w:rFonts w:ascii="Arial" w:hAnsi="Arial" w:cs="Arial"/>
          <w:sz w:val="24"/>
          <w:lang w:val="pt-BR"/>
        </w:rPr>
        <w:t>Graziela Tavares de Souza</w:t>
      </w:r>
      <w:r>
        <w:rPr>
          <w:rFonts w:ascii="Arial" w:hAnsi="Arial" w:cs="Arial"/>
          <w:sz w:val="24"/>
          <w:lang w:val="pt-BR"/>
        </w:rPr>
        <w:t xml:space="preserve">; RIBEIRO, </w:t>
      </w:r>
      <w:r w:rsidRPr="00E24A14">
        <w:rPr>
          <w:rFonts w:ascii="Arial" w:hAnsi="Arial" w:cs="Arial"/>
          <w:sz w:val="24"/>
          <w:lang w:val="pt-BR"/>
        </w:rPr>
        <w:t>Neide Aparecida</w:t>
      </w:r>
      <w:r>
        <w:rPr>
          <w:rFonts w:ascii="Arial" w:hAnsi="Arial" w:cs="Arial"/>
          <w:sz w:val="24"/>
          <w:lang w:val="pt-BR"/>
        </w:rPr>
        <w:t xml:space="preserve"> (Org.). </w:t>
      </w:r>
      <w:r w:rsidRPr="00E24A14">
        <w:rPr>
          <w:rFonts w:ascii="Arial" w:hAnsi="Arial" w:cs="Arial"/>
          <w:b/>
          <w:sz w:val="24"/>
          <w:lang w:val="pt-BR"/>
        </w:rPr>
        <w:t>Violências institucionais:</w:t>
      </w:r>
      <w:r>
        <w:rPr>
          <w:rFonts w:ascii="Arial" w:hAnsi="Arial" w:cs="Arial"/>
          <w:sz w:val="24"/>
          <w:lang w:val="pt-BR"/>
        </w:rPr>
        <w:t xml:space="preserve"> violação dos direitos humanos das mulheres. Goiânia: Editora Espaço Acadêmico, 2020.</w:t>
      </w:r>
    </w:p>
    <w:p w:rsidR="00D01F1A" w:rsidRDefault="00D01F1A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E24A14" w:rsidRDefault="00CF47B3" w:rsidP="003B72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4"/>
          <w:lang w:val="pt-BR"/>
        </w:rPr>
      </w:pPr>
      <w:r w:rsidRPr="00E24A14">
        <w:rPr>
          <w:rFonts w:ascii="Arial" w:hAnsi="Arial" w:cs="Arial"/>
          <w:b/>
          <w:sz w:val="24"/>
          <w:lang w:val="pt-BR"/>
        </w:rPr>
        <w:t>Para capítulos de livros</w:t>
      </w:r>
    </w:p>
    <w:p w:rsidR="00CF47B3" w:rsidRPr="00CF47B3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8E345D" w:rsidRDefault="008E345D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 w:rsidRPr="008E345D">
        <w:rPr>
          <w:rFonts w:ascii="Arial" w:hAnsi="Arial" w:cs="Arial"/>
          <w:sz w:val="24"/>
        </w:rPr>
        <w:t>NEE, V</w:t>
      </w:r>
      <w:r>
        <w:rPr>
          <w:rFonts w:ascii="Arial" w:hAnsi="Arial" w:cs="Arial"/>
          <w:sz w:val="24"/>
        </w:rPr>
        <w:t>ictor</w:t>
      </w:r>
      <w:r w:rsidRPr="008E345D">
        <w:rPr>
          <w:rFonts w:ascii="Arial" w:hAnsi="Arial" w:cs="Arial"/>
          <w:sz w:val="24"/>
        </w:rPr>
        <w:t xml:space="preserve">. Norms and networks in economic and organizational performance. </w:t>
      </w:r>
      <w:r w:rsidRPr="008E345D">
        <w:rPr>
          <w:rFonts w:ascii="Arial" w:hAnsi="Arial" w:cs="Arial"/>
          <w:i/>
          <w:sz w:val="24"/>
        </w:rPr>
        <w:t>In:</w:t>
      </w:r>
      <w:r w:rsidRPr="008E345D">
        <w:rPr>
          <w:rFonts w:ascii="Arial" w:hAnsi="Arial" w:cs="Arial"/>
          <w:sz w:val="24"/>
        </w:rPr>
        <w:t xml:space="preserve"> SMEL</w:t>
      </w:r>
      <w:r w:rsidR="00871371">
        <w:rPr>
          <w:rFonts w:ascii="Arial" w:hAnsi="Arial" w:cs="Arial"/>
          <w:sz w:val="24"/>
        </w:rPr>
        <w:t>SER, Neil; SWEDBERG, Richard (Ed.</w:t>
      </w:r>
      <w:r w:rsidRPr="008E345D">
        <w:rPr>
          <w:rFonts w:ascii="Arial" w:hAnsi="Arial" w:cs="Arial"/>
          <w:sz w:val="24"/>
        </w:rPr>
        <w:t xml:space="preserve">). </w:t>
      </w:r>
      <w:r w:rsidRPr="008E345D">
        <w:rPr>
          <w:rFonts w:ascii="Arial" w:hAnsi="Arial" w:cs="Arial"/>
          <w:b/>
          <w:sz w:val="24"/>
        </w:rPr>
        <w:t xml:space="preserve">The handbook of economic sociology. </w:t>
      </w:r>
      <w:r w:rsidRPr="008E345D">
        <w:rPr>
          <w:rFonts w:ascii="Arial" w:hAnsi="Arial" w:cs="Arial"/>
          <w:sz w:val="24"/>
          <w:lang w:val="pt-BR"/>
        </w:rPr>
        <w:t xml:space="preserve">Princeton: Princeton </w:t>
      </w:r>
      <w:proofErr w:type="spellStart"/>
      <w:r w:rsidRPr="008E345D">
        <w:rPr>
          <w:rFonts w:ascii="Arial" w:hAnsi="Arial" w:cs="Arial"/>
          <w:sz w:val="24"/>
          <w:lang w:val="pt-BR"/>
        </w:rPr>
        <w:t>University</w:t>
      </w:r>
      <w:proofErr w:type="spellEnd"/>
      <w:r w:rsidRPr="008E345D">
        <w:rPr>
          <w:rFonts w:ascii="Arial" w:hAnsi="Arial" w:cs="Arial"/>
          <w:sz w:val="24"/>
          <w:lang w:val="pt-BR"/>
        </w:rPr>
        <w:t xml:space="preserve"> Press, 2005.</w:t>
      </w:r>
    </w:p>
    <w:p w:rsidR="00D01F1A" w:rsidRDefault="00D01F1A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8E345D" w:rsidRPr="00CF47B3" w:rsidRDefault="008E345D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E24A14" w:rsidRDefault="00CF47B3" w:rsidP="003B72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4"/>
          <w:lang w:val="pt-BR"/>
        </w:rPr>
      </w:pPr>
      <w:r w:rsidRPr="00E24A14">
        <w:rPr>
          <w:rFonts w:ascii="Arial" w:hAnsi="Arial" w:cs="Arial"/>
          <w:b/>
          <w:sz w:val="24"/>
          <w:lang w:val="pt-BR"/>
        </w:rPr>
        <w:t>Exemplo de artigo</w:t>
      </w:r>
    </w:p>
    <w:p w:rsidR="00423B45" w:rsidRDefault="00423B45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241520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 w:rsidRPr="00CF47B3">
        <w:rPr>
          <w:rFonts w:ascii="Arial" w:hAnsi="Arial" w:cs="Arial"/>
          <w:sz w:val="24"/>
          <w:lang w:val="pt-BR"/>
        </w:rPr>
        <w:t xml:space="preserve">DE LUCCA, </w:t>
      </w:r>
      <w:proofErr w:type="spellStart"/>
      <w:r w:rsidRPr="00CF47B3">
        <w:rPr>
          <w:rFonts w:ascii="Arial" w:hAnsi="Arial" w:cs="Arial"/>
          <w:sz w:val="24"/>
          <w:lang w:val="pt-BR"/>
        </w:rPr>
        <w:t>Gabriella</w:t>
      </w:r>
      <w:proofErr w:type="spellEnd"/>
      <w:r w:rsidRPr="00CF47B3">
        <w:rPr>
          <w:rFonts w:ascii="Arial" w:hAnsi="Arial" w:cs="Arial"/>
          <w:sz w:val="24"/>
          <w:lang w:val="pt-BR"/>
        </w:rPr>
        <w:t xml:space="preserve">. Notas curtas. </w:t>
      </w:r>
      <w:r w:rsidRPr="00CF47B3">
        <w:rPr>
          <w:rFonts w:ascii="Arial" w:hAnsi="Arial" w:cs="Arial"/>
          <w:b/>
          <w:sz w:val="24"/>
          <w:lang w:val="pt-BR"/>
        </w:rPr>
        <w:t xml:space="preserve">Rev. </w:t>
      </w:r>
      <w:proofErr w:type="spellStart"/>
      <w:r w:rsidRPr="00CF47B3">
        <w:rPr>
          <w:rFonts w:ascii="Arial" w:hAnsi="Arial" w:cs="Arial"/>
          <w:b/>
          <w:sz w:val="24"/>
          <w:lang w:val="pt-BR"/>
        </w:rPr>
        <w:t>Getulio</w:t>
      </w:r>
      <w:proofErr w:type="spellEnd"/>
      <w:r w:rsidRPr="00CF47B3">
        <w:rPr>
          <w:rFonts w:ascii="Arial" w:hAnsi="Arial" w:cs="Arial"/>
          <w:sz w:val="24"/>
          <w:lang w:val="pt-BR"/>
        </w:rPr>
        <w:t xml:space="preserve">, São Paulo, ano 3, p. 9, </w:t>
      </w:r>
      <w:proofErr w:type="gramStart"/>
      <w:r w:rsidRPr="00CF47B3">
        <w:rPr>
          <w:rFonts w:ascii="Arial" w:hAnsi="Arial" w:cs="Arial"/>
          <w:sz w:val="24"/>
          <w:lang w:val="pt-BR"/>
        </w:rPr>
        <w:t>jul./</w:t>
      </w:r>
      <w:proofErr w:type="gramEnd"/>
      <w:r w:rsidRPr="00CF47B3">
        <w:rPr>
          <w:rFonts w:ascii="Arial" w:hAnsi="Arial" w:cs="Arial"/>
          <w:sz w:val="24"/>
          <w:lang w:val="pt-BR"/>
        </w:rPr>
        <w:t xml:space="preserve">ago. </w:t>
      </w:r>
      <w:r w:rsidRPr="00241520">
        <w:rPr>
          <w:rFonts w:ascii="Arial" w:hAnsi="Arial" w:cs="Arial"/>
          <w:sz w:val="24"/>
          <w:lang w:val="pt-BR"/>
        </w:rPr>
        <w:t>2009.</w:t>
      </w:r>
    </w:p>
    <w:p w:rsidR="00423B45" w:rsidRPr="00241520" w:rsidRDefault="00423B45" w:rsidP="003B7257">
      <w:pPr>
        <w:pStyle w:val="Ttulo1"/>
        <w:shd w:val="clear" w:color="auto" w:fill="FFFFFF"/>
        <w:tabs>
          <w:tab w:val="clear" w:pos="720"/>
          <w:tab w:val="num" w:pos="851"/>
        </w:tabs>
        <w:spacing w:before="0" w:after="0"/>
        <w:ind w:left="0" w:firstLine="0"/>
        <w:rPr>
          <w:rFonts w:ascii="Arial" w:hAnsi="Arial" w:cs="Arial"/>
          <w:b w:val="0"/>
          <w:sz w:val="24"/>
          <w:lang w:val="pt-BR"/>
        </w:rPr>
      </w:pPr>
    </w:p>
    <w:p w:rsidR="00423B45" w:rsidRPr="00241520" w:rsidRDefault="00423B45" w:rsidP="003B7257">
      <w:pPr>
        <w:pStyle w:val="Ttulo1"/>
        <w:shd w:val="clear" w:color="auto" w:fill="FFFFFF"/>
        <w:tabs>
          <w:tab w:val="clear" w:pos="720"/>
          <w:tab w:val="num" w:pos="851"/>
        </w:tabs>
        <w:spacing w:before="0" w:after="0"/>
        <w:ind w:left="0" w:firstLine="0"/>
        <w:rPr>
          <w:rFonts w:ascii="Arial" w:hAnsi="Arial" w:cs="Arial"/>
          <w:b w:val="0"/>
          <w:sz w:val="24"/>
          <w:lang w:val="pt-BR"/>
        </w:rPr>
      </w:pPr>
      <w:r w:rsidRPr="00241520">
        <w:rPr>
          <w:rFonts w:ascii="Arial" w:hAnsi="Arial" w:cs="Arial"/>
          <w:b w:val="0"/>
          <w:sz w:val="24"/>
          <w:lang w:val="pt-BR"/>
        </w:rPr>
        <w:t xml:space="preserve">ROCHA SILVA, Mônica Aparecida. Instituições, Políticas Públicas e impactos da pandemia do novo </w:t>
      </w:r>
      <w:proofErr w:type="spellStart"/>
      <w:r w:rsidRPr="00241520">
        <w:rPr>
          <w:rFonts w:ascii="Arial" w:hAnsi="Arial" w:cs="Arial"/>
          <w:b w:val="0"/>
          <w:sz w:val="24"/>
          <w:lang w:val="pt-BR"/>
        </w:rPr>
        <w:t>coronavírus</w:t>
      </w:r>
      <w:proofErr w:type="spellEnd"/>
      <w:r w:rsidRPr="00241520">
        <w:rPr>
          <w:rFonts w:ascii="Arial" w:hAnsi="Arial" w:cs="Arial"/>
          <w:b w:val="0"/>
          <w:sz w:val="24"/>
          <w:lang w:val="pt-BR"/>
        </w:rPr>
        <w:t xml:space="preserve"> no Tocantins: notas introdutórias. </w:t>
      </w:r>
      <w:r w:rsidRPr="00241520">
        <w:rPr>
          <w:rFonts w:ascii="Arial" w:hAnsi="Arial" w:cs="Arial"/>
          <w:sz w:val="24"/>
          <w:lang w:val="pt-BR"/>
        </w:rPr>
        <w:t>Humanidades e Inovação</w:t>
      </w:r>
      <w:r w:rsidRPr="00241520">
        <w:rPr>
          <w:rFonts w:ascii="Arial" w:hAnsi="Arial" w:cs="Arial"/>
          <w:b w:val="0"/>
          <w:sz w:val="24"/>
          <w:lang w:val="pt-BR"/>
        </w:rPr>
        <w:t xml:space="preserve">, v. 7, n. 14, 2020. Disponível em: </w:t>
      </w:r>
      <w:hyperlink r:id="rId9" w:history="1"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https://revista.unitins.br/index</w:t>
        </w:r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br/>
          <w:t>.</w:t>
        </w:r>
        <w:proofErr w:type="spellStart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php</w:t>
        </w:r>
        <w:proofErr w:type="spellEnd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/</w:t>
        </w:r>
        <w:proofErr w:type="spellStart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humanidadeseinovacao</w:t>
        </w:r>
        <w:proofErr w:type="spellEnd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/</w:t>
        </w:r>
        <w:proofErr w:type="spellStart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article</w:t>
        </w:r>
        <w:proofErr w:type="spellEnd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/</w:t>
        </w:r>
        <w:proofErr w:type="spellStart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view</w:t>
        </w:r>
        <w:proofErr w:type="spellEnd"/>
        <w:r w:rsidRPr="00F63CFD">
          <w:rPr>
            <w:rStyle w:val="Hyperlink"/>
            <w:rFonts w:ascii="Arial" w:hAnsi="Arial" w:cs="Arial"/>
            <w:b w:val="0"/>
            <w:color w:val="auto"/>
            <w:sz w:val="24"/>
            <w:lang w:val="pt-BR"/>
          </w:rPr>
          <w:t>/3493</w:t>
        </w:r>
      </w:hyperlink>
      <w:r w:rsidRPr="00241520">
        <w:rPr>
          <w:rFonts w:ascii="Arial" w:hAnsi="Arial" w:cs="Arial"/>
          <w:b w:val="0"/>
          <w:sz w:val="24"/>
          <w:lang w:val="pt-BR"/>
        </w:rPr>
        <w:t>. Acesso em: 22 out. 2020.</w:t>
      </w:r>
    </w:p>
    <w:p w:rsidR="00423B45" w:rsidRPr="00241520" w:rsidRDefault="00423B45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241520" w:rsidRDefault="00CF47B3" w:rsidP="003B72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4"/>
          <w:lang w:val="pt-BR"/>
        </w:rPr>
      </w:pPr>
      <w:r w:rsidRPr="00241520">
        <w:rPr>
          <w:rFonts w:ascii="Arial" w:hAnsi="Arial" w:cs="Arial"/>
          <w:b/>
          <w:sz w:val="24"/>
          <w:lang w:val="pt-BR"/>
        </w:rPr>
        <w:t>Exemplo de matéria de jornal e sites</w:t>
      </w:r>
    </w:p>
    <w:p w:rsidR="00CF47B3" w:rsidRPr="00241520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241520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 w:rsidRPr="00241520">
        <w:rPr>
          <w:rFonts w:ascii="Arial" w:hAnsi="Arial" w:cs="Arial"/>
          <w:sz w:val="24"/>
          <w:lang w:val="pt-BR"/>
        </w:rPr>
        <w:t xml:space="preserve">OTTA, Lu Aiko. Parcela do tesouro nos empréstimos do BNDES cresce 566 % em oito anos. </w:t>
      </w:r>
      <w:r w:rsidRPr="00241520">
        <w:rPr>
          <w:rFonts w:ascii="Arial" w:hAnsi="Arial" w:cs="Arial"/>
          <w:b/>
          <w:sz w:val="24"/>
          <w:lang w:val="pt-BR"/>
        </w:rPr>
        <w:t>O Estado de S. Paulo</w:t>
      </w:r>
      <w:r w:rsidRPr="00241520">
        <w:rPr>
          <w:rFonts w:ascii="Arial" w:hAnsi="Arial" w:cs="Arial"/>
          <w:sz w:val="24"/>
          <w:lang w:val="pt-BR"/>
        </w:rPr>
        <w:t xml:space="preserve">, São Paulo, Economia &amp; Negócios, 1 ago. 2010. Disponível em: </w:t>
      </w:r>
      <w:hyperlink r:id="rId10" w:history="1">
        <w:r w:rsidRPr="00F63CFD">
          <w:rPr>
            <w:rStyle w:val="Hyperlink"/>
            <w:rFonts w:ascii="Arial" w:hAnsi="Arial" w:cs="Arial"/>
            <w:color w:val="auto"/>
            <w:sz w:val="24"/>
            <w:lang w:val="pt-BR"/>
          </w:rPr>
          <w:t>https://economia.estadao.com.br/noticias/geral,parcela-do-tesouro-nos-emprestimos-do-bndes-cresce-566-em-oito-anos,29759e</w:t>
        </w:r>
      </w:hyperlink>
      <w:r w:rsidRPr="00241520">
        <w:rPr>
          <w:rFonts w:ascii="Arial" w:hAnsi="Arial" w:cs="Arial"/>
          <w:sz w:val="24"/>
          <w:lang w:val="pt-BR"/>
        </w:rPr>
        <w:t xml:space="preserve"> Acesso: 22 out. 2020.</w:t>
      </w:r>
    </w:p>
    <w:p w:rsidR="00CF47B3" w:rsidRPr="00241520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 w:rsidRPr="00241520">
        <w:rPr>
          <w:rFonts w:ascii="Arial" w:hAnsi="Arial" w:cs="Arial"/>
          <w:sz w:val="24"/>
          <w:lang w:val="pt-BR"/>
        </w:rPr>
        <w:lastRenderedPageBreak/>
        <w:t xml:space="preserve">CAMPUS da </w:t>
      </w:r>
      <w:proofErr w:type="spellStart"/>
      <w:r w:rsidRPr="00241520">
        <w:rPr>
          <w:rFonts w:ascii="Arial" w:hAnsi="Arial" w:cs="Arial"/>
          <w:sz w:val="24"/>
          <w:lang w:val="pt-BR"/>
        </w:rPr>
        <w:t>Unitins</w:t>
      </w:r>
      <w:proofErr w:type="spellEnd"/>
      <w:r w:rsidRPr="00241520">
        <w:rPr>
          <w:rFonts w:ascii="Arial" w:hAnsi="Arial" w:cs="Arial"/>
          <w:sz w:val="24"/>
          <w:lang w:val="pt-BR"/>
        </w:rPr>
        <w:t xml:space="preserve"> no Bico e no Sudeste terão R$ 15 milhões para sedes próprias. </w:t>
      </w:r>
      <w:r w:rsidRPr="00241520">
        <w:rPr>
          <w:rFonts w:ascii="Arial" w:hAnsi="Arial" w:cs="Arial"/>
          <w:b/>
          <w:sz w:val="24"/>
          <w:lang w:val="pt-BR"/>
        </w:rPr>
        <w:t>Gazeta do Cerrado</w:t>
      </w:r>
      <w:r w:rsidRPr="00241520">
        <w:rPr>
          <w:rFonts w:ascii="Arial" w:hAnsi="Arial" w:cs="Arial"/>
          <w:sz w:val="24"/>
          <w:lang w:val="pt-BR"/>
        </w:rPr>
        <w:t xml:space="preserve">, Palmas, 22 out. 2020. Disponível em: </w:t>
      </w:r>
      <w:hyperlink r:id="rId11" w:history="1">
        <w:r w:rsidRPr="00F63CFD">
          <w:rPr>
            <w:rStyle w:val="Hyperlink"/>
            <w:rFonts w:ascii="Arial" w:hAnsi="Arial" w:cs="Arial"/>
            <w:color w:val="auto"/>
            <w:sz w:val="24"/>
            <w:lang w:val="pt-BR"/>
          </w:rPr>
          <w:t>https://gazetadocerrado.com.br/campus-da-unitins-no-bico-e-no-sudeste-terao-r-15-milhoes-para-sedes-proprias/</w:t>
        </w:r>
      </w:hyperlink>
      <w:r w:rsidRPr="00F63CFD">
        <w:rPr>
          <w:rFonts w:ascii="Arial" w:hAnsi="Arial" w:cs="Arial"/>
          <w:sz w:val="24"/>
          <w:u w:val="single"/>
          <w:lang w:val="pt-BR"/>
        </w:rPr>
        <w:t>.</w:t>
      </w:r>
      <w:r w:rsidRPr="00241520">
        <w:rPr>
          <w:rFonts w:ascii="Arial" w:hAnsi="Arial" w:cs="Arial"/>
          <w:sz w:val="24"/>
          <w:lang w:val="pt-BR"/>
        </w:rPr>
        <w:t xml:space="preserve"> Acesso em: 22 out. 2020.</w:t>
      </w:r>
    </w:p>
    <w:p w:rsidR="00241520" w:rsidRDefault="00241520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241520" w:rsidRPr="00241520" w:rsidRDefault="00241520" w:rsidP="003B725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-BR"/>
        </w:rPr>
      </w:pPr>
      <w:r w:rsidRPr="0024152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IBGE – INSTITUTO BRASILEIRO DE GEOGRAFIA E ESTATÍSTICA. </w:t>
      </w:r>
      <w:r w:rsidRPr="00F63CFD"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  <w:t>Pesquisa nacional por amostra de domicílios contínua – PNAD Contínua</w:t>
      </w:r>
      <w:r w:rsidRPr="00241520">
        <w:rPr>
          <w:rFonts w:ascii="Arial" w:hAnsi="Arial" w:cs="Arial"/>
          <w:sz w:val="24"/>
          <w:szCs w:val="24"/>
          <w:shd w:val="clear" w:color="auto" w:fill="FFFFFF"/>
          <w:lang w:val="pt-BR"/>
        </w:rPr>
        <w:t>. Brasília: IBGE, 2020. Disponível em: </w:t>
      </w:r>
      <w:hyperlink r:id="rId12" w:history="1">
        <w:r w:rsidRPr="00241520">
          <w:rPr>
            <w:rStyle w:val="Hyperlink"/>
            <w:rFonts w:ascii="Arial" w:eastAsiaTheme="majorEastAsia" w:hAnsi="Arial" w:cs="Arial"/>
            <w:color w:val="auto"/>
            <w:sz w:val="24"/>
            <w:szCs w:val="24"/>
            <w:shd w:val="clear" w:color="auto" w:fill="FFFFFF"/>
            <w:lang w:val="pt-BR"/>
          </w:rPr>
          <w:t>https://www.ibge.gov.br/estatisticas/sociais/trabalho/9171-pesquisa-nacional-por-amostra-de-domicilios-continua-mensal.html?=&amp;t=o-que-e</w:t>
        </w:r>
      </w:hyperlink>
      <w:r w:rsidRPr="0024152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  <w:proofErr w:type="spellStart"/>
      <w:r w:rsidRPr="00241520">
        <w:rPr>
          <w:rFonts w:ascii="Arial" w:hAnsi="Arial" w:cs="Arial"/>
          <w:sz w:val="24"/>
          <w:szCs w:val="24"/>
          <w:shd w:val="clear" w:color="auto" w:fill="FFFFFF"/>
        </w:rPr>
        <w:t>Acesso</w:t>
      </w:r>
      <w:proofErr w:type="spellEnd"/>
      <w:r w:rsidRPr="002415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41520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Pr="00241520">
        <w:rPr>
          <w:rFonts w:ascii="Arial" w:hAnsi="Arial" w:cs="Arial"/>
          <w:sz w:val="24"/>
          <w:szCs w:val="24"/>
          <w:shd w:val="clear" w:color="auto" w:fill="FFFFFF"/>
        </w:rPr>
        <w:t xml:space="preserve">: 7 </w:t>
      </w:r>
      <w:proofErr w:type="spellStart"/>
      <w:r w:rsidRPr="00241520">
        <w:rPr>
          <w:rFonts w:ascii="Arial" w:hAnsi="Arial" w:cs="Arial"/>
          <w:sz w:val="24"/>
          <w:szCs w:val="24"/>
          <w:shd w:val="clear" w:color="auto" w:fill="FFFFFF"/>
        </w:rPr>
        <w:t>mai</w:t>
      </w:r>
      <w:proofErr w:type="spellEnd"/>
      <w:r w:rsidRPr="00241520">
        <w:rPr>
          <w:rFonts w:ascii="Arial" w:hAnsi="Arial" w:cs="Arial"/>
          <w:sz w:val="24"/>
          <w:szCs w:val="24"/>
          <w:shd w:val="clear" w:color="auto" w:fill="FFFFFF"/>
        </w:rPr>
        <w:t>. 2020.</w:t>
      </w:r>
    </w:p>
    <w:p w:rsidR="00CF47B3" w:rsidRPr="00CF47B3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E24A14" w:rsidRDefault="00CF47B3" w:rsidP="003B7257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4"/>
          <w:lang w:val="pt-BR"/>
        </w:rPr>
      </w:pPr>
      <w:r w:rsidRPr="00E24A14">
        <w:rPr>
          <w:rFonts w:ascii="Arial" w:hAnsi="Arial" w:cs="Arial"/>
          <w:b/>
          <w:sz w:val="24"/>
          <w:lang w:val="pt-BR"/>
        </w:rPr>
        <w:t>Para entrevistas:</w:t>
      </w:r>
    </w:p>
    <w:p w:rsidR="00CF47B3" w:rsidRPr="00CF47B3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</w:p>
    <w:p w:rsidR="00CF47B3" w:rsidRPr="00423B45" w:rsidRDefault="00CF47B3" w:rsidP="003B7257">
      <w:pPr>
        <w:autoSpaceDE w:val="0"/>
        <w:autoSpaceDN w:val="0"/>
        <w:adjustRightInd w:val="0"/>
        <w:rPr>
          <w:rFonts w:ascii="Arial" w:hAnsi="Arial" w:cs="Arial"/>
          <w:sz w:val="24"/>
          <w:lang w:val="pt-BR"/>
        </w:rPr>
      </w:pPr>
      <w:r w:rsidRPr="00423B45">
        <w:rPr>
          <w:rFonts w:ascii="Arial" w:hAnsi="Arial" w:cs="Arial"/>
          <w:sz w:val="24"/>
          <w:lang w:val="pt-BR"/>
        </w:rPr>
        <w:t xml:space="preserve">HAMEL, Gary. Eficiência não basta: as empresas precisam inovar na gestão. [Entrevista cedida a] Chris Stanley. </w:t>
      </w:r>
      <w:r w:rsidRPr="00423B45">
        <w:rPr>
          <w:rFonts w:ascii="Arial" w:hAnsi="Arial" w:cs="Arial"/>
          <w:b/>
          <w:sz w:val="24"/>
          <w:lang w:val="pt-BR"/>
        </w:rPr>
        <w:t>HSM Management</w:t>
      </w:r>
      <w:r w:rsidRPr="00423B45">
        <w:rPr>
          <w:rFonts w:ascii="Arial" w:hAnsi="Arial" w:cs="Arial"/>
          <w:sz w:val="24"/>
          <w:lang w:val="pt-BR"/>
        </w:rPr>
        <w:t>, São Paulo, n. 79, mar./abr. 2010. Disponível em: http://www.revistahsm.com.br/coluna/gary-hamel-e-gestao-na-era-da-criatividade/. Acesso em: 23 mar. 2017.</w:t>
      </w:r>
    </w:p>
    <w:p w:rsidR="00CF47B3" w:rsidRDefault="00CF47B3" w:rsidP="003B7257">
      <w:pPr>
        <w:tabs>
          <w:tab w:val="num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E24A14" w:rsidRDefault="00E24A14" w:rsidP="003B7257">
      <w:pPr>
        <w:tabs>
          <w:tab w:val="num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lang w:val="pt-BR"/>
        </w:rPr>
      </w:pPr>
    </w:p>
    <w:p w:rsidR="00E24A14" w:rsidRPr="00E24A14" w:rsidRDefault="00E24A14" w:rsidP="003B7257">
      <w:pPr>
        <w:tabs>
          <w:tab w:val="num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lang w:val="pt-BR"/>
        </w:rPr>
      </w:pPr>
      <w:r w:rsidRPr="00E24A14">
        <w:rPr>
          <w:rFonts w:ascii="Arial" w:hAnsi="Arial" w:cs="Arial"/>
          <w:b/>
          <w:color w:val="FF0000"/>
          <w:sz w:val="24"/>
          <w:lang w:val="pt-BR"/>
        </w:rPr>
        <w:t xml:space="preserve">Para outros casos, conferir ABNT NBR 6023: 2018 e </w:t>
      </w:r>
      <w:r w:rsidRPr="004C158C">
        <w:rPr>
          <w:rFonts w:ascii="Arial" w:hAnsi="Arial" w:cs="Arial"/>
          <w:b/>
          <w:color w:val="FF0000"/>
          <w:sz w:val="24"/>
          <w:u w:val="single"/>
          <w:lang w:val="pt-BR"/>
        </w:rPr>
        <w:t>não</w:t>
      </w:r>
      <w:r w:rsidRPr="00E24A14">
        <w:rPr>
          <w:rFonts w:ascii="Arial" w:hAnsi="Arial" w:cs="Arial"/>
          <w:b/>
          <w:color w:val="FF0000"/>
          <w:sz w:val="24"/>
          <w:lang w:val="pt-BR"/>
        </w:rPr>
        <w:t xml:space="preserve"> consulta</w:t>
      </w:r>
      <w:r>
        <w:rPr>
          <w:rFonts w:ascii="Arial" w:hAnsi="Arial" w:cs="Arial"/>
          <w:b/>
          <w:color w:val="FF0000"/>
          <w:sz w:val="24"/>
          <w:lang w:val="pt-BR"/>
        </w:rPr>
        <w:t>r sites online</w:t>
      </w:r>
      <w:r w:rsidR="00F63CFD">
        <w:rPr>
          <w:rFonts w:ascii="Arial" w:hAnsi="Arial" w:cs="Arial"/>
          <w:b/>
          <w:color w:val="FF0000"/>
          <w:sz w:val="24"/>
          <w:lang w:val="pt-BR"/>
        </w:rPr>
        <w:t>, pois</w:t>
      </w:r>
      <w:r w:rsidR="004C158C">
        <w:rPr>
          <w:rFonts w:ascii="Arial" w:hAnsi="Arial" w:cs="Arial"/>
          <w:b/>
          <w:color w:val="FF0000"/>
          <w:sz w:val="24"/>
          <w:lang w:val="pt-BR"/>
        </w:rPr>
        <w:t xml:space="preserve"> geralmente</w:t>
      </w:r>
      <w:r w:rsidR="008E345D">
        <w:rPr>
          <w:rFonts w:ascii="Arial" w:hAnsi="Arial" w:cs="Arial"/>
          <w:b/>
          <w:color w:val="FF0000"/>
          <w:sz w:val="24"/>
          <w:lang w:val="pt-BR"/>
        </w:rPr>
        <w:t xml:space="preserve"> estão desatualizado</w:t>
      </w:r>
      <w:r>
        <w:rPr>
          <w:rFonts w:ascii="Arial" w:hAnsi="Arial" w:cs="Arial"/>
          <w:b/>
          <w:color w:val="FF0000"/>
          <w:sz w:val="24"/>
          <w:lang w:val="pt-BR"/>
        </w:rPr>
        <w:t xml:space="preserve">s. </w:t>
      </w:r>
    </w:p>
    <w:p w:rsidR="00CF47B3" w:rsidRDefault="00CF47B3" w:rsidP="003B7257">
      <w:pPr>
        <w:tabs>
          <w:tab w:val="num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4C158C" w:rsidRPr="004C158C" w:rsidRDefault="004C158C" w:rsidP="004C158C">
      <w:pPr>
        <w:tabs>
          <w:tab w:val="num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lang w:val="pt-BR"/>
        </w:rPr>
      </w:pPr>
      <w:r w:rsidRPr="004C158C">
        <w:rPr>
          <w:rFonts w:ascii="Arial" w:hAnsi="Arial" w:cs="Arial"/>
          <w:b/>
          <w:color w:val="FF0000"/>
          <w:sz w:val="24"/>
          <w:lang w:val="pt-BR"/>
        </w:rPr>
        <w:t>Encorajamos o envio do trabalho para revisão especializada.</w:t>
      </w:r>
      <w:r>
        <w:rPr>
          <w:rFonts w:ascii="Arial" w:hAnsi="Arial" w:cs="Arial"/>
          <w:b/>
          <w:color w:val="FF0000"/>
          <w:sz w:val="24"/>
          <w:lang w:val="pt-BR"/>
        </w:rPr>
        <w:t xml:space="preserve"> </w:t>
      </w:r>
    </w:p>
    <w:sectPr w:rsidR="004C158C" w:rsidRPr="004C158C" w:rsidSect="00963300">
      <w:headerReference w:type="default" r:id="rId13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7F" w:rsidRDefault="005E497F" w:rsidP="00D46989">
      <w:r>
        <w:separator/>
      </w:r>
    </w:p>
  </w:endnote>
  <w:endnote w:type="continuationSeparator" w:id="0">
    <w:p w:rsidR="005E497F" w:rsidRDefault="005E497F" w:rsidP="00D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7F" w:rsidRDefault="005E497F" w:rsidP="00D46989">
      <w:r>
        <w:separator/>
      </w:r>
    </w:p>
  </w:footnote>
  <w:footnote w:type="continuationSeparator" w:id="0">
    <w:p w:rsidR="005E497F" w:rsidRDefault="005E497F" w:rsidP="00D46989">
      <w:r>
        <w:continuationSeparator/>
      </w:r>
    </w:p>
  </w:footnote>
  <w:footnote w:id="1">
    <w:p w:rsidR="005E497F" w:rsidRPr="00C13180" w:rsidRDefault="005E497F" w:rsidP="00D46989">
      <w:pPr>
        <w:pStyle w:val="Textodenotaderodap"/>
        <w:jc w:val="both"/>
        <w:rPr>
          <w:rFonts w:ascii="Arial" w:hAnsi="Arial" w:cs="Arial"/>
          <w:color w:val="FF0000"/>
          <w:lang w:val="pt-BR"/>
        </w:rPr>
      </w:pPr>
      <w:r w:rsidRPr="00D46989">
        <w:rPr>
          <w:rStyle w:val="Refdenotaderodap"/>
          <w:rFonts w:ascii="Arial" w:eastAsiaTheme="minorEastAsia" w:hAnsi="Arial" w:cs="Arial"/>
        </w:rPr>
        <w:footnoteRef/>
      </w:r>
      <w:r>
        <w:rPr>
          <w:rFonts w:ascii="Arial" w:hAnsi="Arial" w:cs="Arial"/>
          <w:lang w:val="pt-BR"/>
        </w:rPr>
        <w:t xml:space="preserve">Acadêmica do curso de graduação em Serviço Social da Universidade Estadual do Tocantins - </w:t>
      </w:r>
      <w:proofErr w:type="spellStart"/>
      <w:r>
        <w:rPr>
          <w:rFonts w:ascii="Arial" w:hAnsi="Arial" w:cs="Arial"/>
          <w:lang w:val="pt-BR"/>
        </w:rPr>
        <w:t>Unitins</w:t>
      </w:r>
      <w:proofErr w:type="spellEnd"/>
      <w:r w:rsidRPr="00A4435D">
        <w:rPr>
          <w:rFonts w:ascii="Arial" w:hAnsi="Arial" w:cs="Arial"/>
          <w:lang w:val="pt-BR"/>
        </w:rPr>
        <w:t xml:space="preserve">. </w:t>
      </w:r>
      <w:proofErr w:type="spellStart"/>
      <w:r w:rsidRPr="009141CF">
        <w:rPr>
          <w:rFonts w:ascii="Arial" w:hAnsi="Arial" w:cs="Arial"/>
          <w:lang w:val="pt-BR"/>
        </w:rPr>
        <w:t>Orcid</w:t>
      </w:r>
      <w:proofErr w:type="spellEnd"/>
      <w:r w:rsidRPr="009141CF">
        <w:rPr>
          <w:rFonts w:ascii="Arial" w:hAnsi="Arial" w:cs="Arial"/>
          <w:lang w:val="pt-BR"/>
        </w:rPr>
        <w:t xml:space="preserve">: </w:t>
      </w:r>
      <w:proofErr w:type="spellStart"/>
      <w:r w:rsidRPr="009141CF">
        <w:rPr>
          <w:rFonts w:ascii="Arial" w:hAnsi="Arial" w:cs="Arial"/>
          <w:lang w:val="pt-BR"/>
        </w:rPr>
        <w:t>xxxxxxx</w:t>
      </w:r>
      <w:proofErr w:type="spellEnd"/>
      <w:r w:rsidRPr="009141CF">
        <w:rPr>
          <w:rFonts w:ascii="Arial" w:hAnsi="Arial" w:cs="Arial"/>
          <w:lang w:val="pt-BR"/>
        </w:rPr>
        <w:t xml:space="preserve"> Lattes: </w:t>
      </w:r>
      <w:proofErr w:type="spellStart"/>
      <w:r w:rsidRPr="009141CF">
        <w:rPr>
          <w:rFonts w:ascii="Arial" w:hAnsi="Arial" w:cs="Arial"/>
          <w:lang w:val="pt-BR"/>
        </w:rPr>
        <w:t>xxxxxxx</w:t>
      </w:r>
      <w:proofErr w:type="spellEnd"/>
      <w:r w:rsidRPr="009141CF">
        <w:rPr>
          <w:rFonts w:ascii="Arial" w:hAnsi="Arial" w:cs="Arial"/>
          <w:lang w:val="pt-BR"/>
        </w:rPr>
        <w:t xml:space="preserve"> E-mail:</w:t>
      </w:r>
      <w:r w:rsidR="00C13180">
        <w:rPr>
          <w:rFonts w:ascii="Arial" w:hAnsi="Arial" w:cs="Arial"/>
          <w:color w:val="FF0000"/>
          <w:lang w:val="pt-BR"/>
        </w:rPr>
        <w:t xml:space="preserve"> </w:t>
      </w:r>
      <w:proofErr w:type="gramStart"/>
      <w:r w:rsidR="00C13180">
        <w:rPr>
          <w:rFonts w:ascii="Arial" w:hAnsi="Arial" w:cs="Arial"/>
          <w:color w:val="FF0000"/>
          <w:lang w:val="pt-BR"/>
        </w:rPr>
        <w:t>[As</w:t>
      </w:r>
      <w:proofErr w:type="gramEnd"/>
      <w:r w:rsidR="00C13180">
        <w:rPr>
          <w:rFonts w:ascii="Arial" w:hAnsi="Arial" w:cs="Arial"/>
          <w:color w:val="FF0000"/>
          <w:lang w:val="pt-BR"/>
        </w:rPr>
        <w:t xml:space="preserve"> notas de rodapé devem estar em Arial, tamanho 10, justificado e com espaçamento simples – não usar notas de rodapé para referenciar citações, pois todas devem seguir o modelo AUTOR, DATA].</w:t>
      </w:r>
      <w:r w:rsidR="004C158C">
        <w:rPr>
          <w:rFonts w:ascii="Arial" w:hAnsi="Arial" w:cs="Arial"/>
          <w:color w:val="FF0000"/>
          <w:lang w:val="pt-BR"/>
        </w:rPr>
        <w:t xml:space="preserve"> </w:t>
      </w:r>
      <w:r w:rsidR="004C158C" w:rsidRPr="004C158C">
        <w:rPr>
          <w:rFonts w:ascii="Arial" w:hAnsi="Arial" w:cs="Arial"/>
          <w:b/>
          <w:color w:val="FF0000"/>
          <w:lang w:val="pt-BR"/>
        </w:rPr>
        <w:t>Importante:</w:t>
      </w:r>
      <w:r w:rsidR="004C158C">
        <w:rPr>
          <w:rFonts w:ascii="Arial" w:hAnsi="Arial" w:cs="Arial"/>
          <w:color w:val="FF0000"/>
          <w:lang w:val="pt-BR"/>
        </w:rPr>
        <w:t xml:space="preserve"> </w:t>
      </w:r>
      <w:proofErr w:type="spellStart"/>
      <w:r w:rsidR="004C158C">
        <w:rPr>
          <w:rFonts w:ascii="Arial" w:hAnsi="Arial" w:cs="Arial"/>
          <w:color w:val="FF0000"/>
          <w:lang w:val="pt-BR"/>
        </w:rPr>
        <w:t>Orcid</w:t>
      </w:r>
      <w:proofErr w:type="spellEnd"/>
      <w:r w:rsidR="004C158C">
        <w:rPr>
          <w:rFonts w:ascii="Arial" w:hAnsi="Arial" w:cs="Arial"/>
          <w:color w:val="FF0000"/>
          <w:lang w:val="pt-BR"/>
        </w:rPr>
        <w:t xml:space="preserve"> e lattes são obrigatórios.</w:t>
      </w:r>
    </w:p>
  </w:footnote>
  <w:footnote w:id="2">
    <w:p w:rsidR="005E497F" w:rsidRDefault="005E497F" w:rsidP="00D46989">
      <w:pPr>
        <w:pStyle w:val="Textodenotaderodap"/>
        <w:jc w:val="both"/>
        <w:rPr>
          <w:rFonts w:ascii="Arial" w:hAnsi="Arial" w:cs="Arial"/>
          <w:lang w:val="pt-BR"/>
        </w:rPr>
      </w:pPr>
      <w:r w:rsidRPr="009141CF">
        <w:rPr>
          <w:rStyle w:val="Refdenotaderodap"/>
          <w:rFonts w:ascii="Arial" w:eastAsiaTheme="minorEastAsia" w:hAnsi="Arial" w:cs="Arial"/>
        </w:rPr>
        <w:footnoteRef/>
      </w:r>
      <w:r w:rsidRPr="009141CF">
        <w:rPr>
          <w:rFonts w:ascii="Arial" w:hAnsi="Arial" w:cs="Arial"/>
          <w:lang w:val="pt-BR"/>
        </w:rPr>
        <w:t xml:space="preserve">Maior titulação. Professora do curso de graduação em Serviço Social da Universidade Estadual do Tocantins - </w:t>
      </w:r>
      <w:proofErr w:type="spellStart"/>
      <w:r w:rsidRPr="009141CF">
        <w:rPr>
          <w:rFonts w:ascii="Arial" w:hAnsi="Arial" w:cs="Arial"/>
          <w:lang w:val="pt-BR"/>
        </w:rPr>
        <w:t>Unitins</w:t>
      </w:r>
      <w:proofErr w:type="spellEnd"/>
      <w:r w:rsidRPr="009141CF">
        <w:rPr>
          <w:rFonts w:ascii="Arial" w:hAnsi="Arial" w:cs="Arial"/>
          <w:lang w:val="pt-BR"/>
        </w:rPr>
        <w:t xml:space="preserve">. </w:t>
      </w:r>
      <w:proofErr w:type="spellStart"/>
      <w:r w:rsidRPr="009141CF">
        <w:rPr>
          <w:rFonts w:ascii="Arial" w:hAnsi="Arial" w:cs="Arial"/>
          <w:lang w:val="pt-BR"/>
        </w:rPr>
        <w:t>Orcid</w:t>
      </w:r>
      <w:proofErr w:type="spellEnd"/>
      <w:r w:rsidRPr="009141CF">
        <w:rPr>
          <w:rFonts w:ascii="Arial" w:hAnsi="Arial" w:cs="Arial"/>
          <w:lang w:val="pt-BR"/>
        </w:rPr>
        <w:t xml:space="preserve">: </w:t>
      </w:r>
      <w:proofErr w:type="spellStart"/>
      <w:r w:rsidRPr="009141CF">
        <w:rPr>
          <w:rFonts w:ascii="Arial" w:hAnsi="Arial" w:cs="Arial"/>
          <w:lang w:val="pt-BR"/>
        </w:rPr>
        <w:t>xxxxxxx</w:t>
      </w:r>
      <w:proofErr w:type="spellEnd"/>
      <w:r w:rsidRPr="009141CF">
        <w:rPr>
          <w:rFonts w:ascii="Arial" w:hAnsi="Arial" w:cs="Arial"/>
          <w:lang w:val="pt-BR"/>
        </w:rPr>
        <w:t xml:space="preserve"> Lattes</w:t>
      </w:r>
      <w:r w:rsidRPr="00A4435D">
        <w:rPr>
          <w:rFonts w:ascii="Arial" w:hAnsi="Arial" w:cs="Arial"/>
          <w:lang w:val="pt-BR"/>
        </w:rPr>
        <w:t xml:space="preserve">: </w:t>
      </w:r>
      <w:proofErr w:type="spellStart"/>
      <w:r w:rsidRPr="00A4435D">
        <w:rPr>
          <w:rFonts w:ascii="Arial" w:hAnsi="Arial" w:cs="Arial"/>
          <w:lang w:val="pt-BR"/>
        </w:rPr>
        <w:t>xxxxxxx</w:t>
      </w:r>
      <w:proofErr w:type="spellEnd"/>
      <w:r w:rsidRPr="00A4435D">
        <w:rPr>
          <w:rFonts w:ascii="Arial" w:hAnsi="Arial" w:cs="Arial"/>
          <w:lang w:val="pt-BR"/>
        </w:rPr>
        <w:t xml:space="preserve"> E-mail:</w:t>
      </w:r>
    </w:p>
    <w:p w:rsidR="003B7257" w:rsidRPr="003B7257" w:rsidRDefault="003B7257" w:rsidP="00D46989">
      <w:pPr>
        <w:pStyle w:val="Textodenotaderodap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 xml:space="preserve">[Mencionar instituição financiadora, caso </w:t>
      </w:r>
      <w:proofErr w:type="gramStart"/>
      <w:r>
        <w:rPr>
          <w:rFonts w:ascii="Arial" w:hAnsi="Arial" w:cs="Arial"/>
          <w:color w:val="FF0000"/>
          <w:lang w:val="pt-BR"/>
        </w:rPr>
        <w:t>haja</w:t>
      </w:r>
      <w:r w:rsidR="00EC18C4">
        <w:rPr>
          <w:rFonts w:ascii="Arial" w:hAnsi="Arial" w:cs="Arial"/>
          <w:color w:val="FF0000"/>
          <w:lang w:val="pt-BR"/>
        </w:rPr>
        <w:t>.</w:t>
      </w:r>
      <w:r>
        <w:rPr>
          <w:rFonts w:ascii="Arial" w:hAnsi="Arial" w:cs="Arial"/>
          <w:color w:val="FF0000"/>
          <w:lang w:val="pt-BR"/>
        </w:rPr>
        <w:t>]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7F" w:rsidRPr="00261EB8" w:rsidRDefault="00C13180" w:rsidP="00261EB8">
    <w:pPr>
      <w:spacing w:line="200" w:lineRule="exact"/>
      <w:jc w:val="center"/>
      <w:rPr>
        <w:rFonts w:ascii="Arial" w:hAnsi="Arial" w:cs="Arial"/>
        <w:color w:val="FF0000"/>
        <w:szCs w:val="24"/>
        <w:lang w:val="pt-BR"/>
      </w:rPr>
    </w:pPr>
    <w:r>
      <w:rPr>
        <w:rFonts w:ascii="Arial" w:hAnsi="Arial" w:cs="Arial"/>
        <w:color w:val="FF0000"/>
        <w:szCs w:val="24"/>
        <w:lang w:val="pt-BR"/>
      </w:rPr>
      <w:t xml:space="preserve">Folha A4 – </w:t>
    </w:r>
    <w:r w:rsidR="00261EB8" w:rsidRPr="00261EB8">
      <w:rPr>
        <w:rFonts w:ascii="Arial" w:hAnsi="Arial" w:cs="Arial"/>
        <w:color w:val="FF0000"/>
        <w:szCs w:val="24"/>
        <w:lang w:val="pt-BR"/>
      </w:rPr>
      <w:t>MARGENS: 3 cm dos lados esquerdo e superior, e de 2 cm na margem inferior e direita.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A1A"/>
    <w:multiLevelType w:val="hybridMultilevel"/>
    <w:tmpl w:val="CF441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219BF"/>
    <w:multiLevelType w:val="hybridMultilevel"/>
    <w:tmpl w:val="C7D6D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5624"/>
    <w:multiLevelType w:val="hybridMultilevel"/>
    <w:tmpl w:val="A6C09010"/>
    <w:lvl w:ilvl="0" w:tplc="0416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3" w15:restartNumberingAfterBreak="0">
    <w:nsid w:val="3C176DD6"/>
    <w:multiLevelType w:val="hybridMultilevel"/>
    <w:tmpl w:val="17C68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1EF3"/>
    <w:multiLevelType w:val="multilevel"/>
    <w:tmpl w:val="2D88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9A543A"/>
    <w:multiLevelType w:val="hybridMultilevel"/>
    <w:tmpl w:val="6DF24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78E8"/>
    <w:multiLevelType w:val="hybridMultilevel"/>
    <w:tmpl w:val="F1585110"/>
    <w:lvl w:ilvl="0" w:tplc="32DA570C">
      <w:start w:val="1"/>
      <w:numFmt w:val="lowerLetter"/>
      <w:lvlText w:val="%1)"/>
      <w:lvlJc w:val="left"/>
      <w:pPr>
        <w:ind w:left="1848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375847"/>
    <w:multiLevelType w:val="hybridMultilevel"/>
    <w:tmpl w:val="C88676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zQ3NzYyNTU0MDJU0lEKTi0uzszPAykwrgUAAZeAMCwAAAA="/>
  </w:docVars>
  <w:rsids>
    <w:rsidRoot w:val="00A42A1E"/>
    <w:rsid w:val="000C21F0"/>
    <w:rsid w:val="000E23ED"/>
    <w:rsid w:val="000F0285"/>
    <w:rsid w:val="000F730C"/>
    <w:rsid w:val="001333E8"/>
    <w:rsid w:val="00146F57"/>
    <w:rsid w:val="00193010"/>
    <w:rsid w:val="001A49BA"/>
    <w:rsid w:val="00227021"/>
    <w:rsid w:val="00231A1E"/>
    <w:rsid w:val="00240F52"/>
    <w:rsid w:val="00241520"/>
    <w:rsid w:val="0025415A"/>
    <w:rsid w:val="00261EB8"/>
    <w:rsid w:val="002774B0"/>
    <w:rsid w:val="00293CD2"/>
    <w:rsid w:val="00294810"/>
    <w:rsid w:val="003149B5"/>
    <w:rsid w:val="00333E9A"/>
    <w:rsid w:val="00367DE4"/>
    <w:rsid w:val="00384D50"/>
    <w:rsid w:val="003B7257"/>
    <w:rsid w:val="003E14F3"/>
    <w:rsid w:val="003E6C43"/>
    <w:rsid w:val="00423B45"/>
    <w:rsid w:val="00452CAD"/>
    <w:rsid w:val="004C158C"/>
    <w:rsid w:val="004C37BA"/>
    <w:rsid w:val="004E5863"/>
    <w:rsid w:val="0050358B"/>
    <w:rsid w:val="0057245F"/>
    <w:rsid w:val="005942D7"/>
    <w:rsid w:val="005D4656"/>
    <w:rsid w:val="005E497F"/>
    <w:rsid w:val="006003D9"/>
    <w:rsid w:val="0062527D"/>
    <w:rsid w:val="006260E4"/>
    <w:rsid w:val="00697A3B"/>
    <w:rsid w:val="00706842"/>
    <w:rsid w:val="0072171F"/>
    <w:rsid w:val="00723197"/>
    <w:rsid w:val="00732328"/>
    <w:rsid w:val="0076276A"/>
    <w:rsid w:val="00783260"/>
    <w:rsid w:val="00826655"/>
    <w:rsid w:val="0086313C"/>
    <w:rsid w:val="00871371"/>
    <w:rsid w:val="008B6F6F"/>
    <w:rsid w:val="008D6646"/>
    <w:rsid w:val="008E345D"/>
    <w:rsid w:val="008F4232"/>
    <w:rsid w:val="009141CF"/>
    <w:rsid w:val="00917B6A"/>
    <w:rsid w:val="00963300"/>
    <w:rsid w:val="00A42A1E"/>
    <w:rsid w:val="00A4435D"/>
    <w:rsid w:val="00A551F5"/>
    <w:rsid w:val="00A870F8"/>
    <w:rsid w:val="00A9434E"/>
    <w:rsid w:val="00AB3241"/>
    <w:rsid w:val="00AE0F75"/>
    <w:rsid w:val="00AF12A2"/>
    <w:rsid w:val="00AF37C5"/>
    <w:rsid w:val="00B00303"/>
    <w:rsid w:val="00B96A04"/>
    <w:rsid w:val="00BD7E97"/>
    <w:rsid w:val="00C13180"/>
    <w:rsid w:val="00C2694B"/>
    <w:rsid w:val="00C663B2"/>
    <w:rsid w:val="00C80A66"/>
    <w:rsid w:val="00C82475"/>
    <w:rsid w:val="00CF47B3"/>
    <w:rsid w:val="00D01F1A"/>
    <w:rsid w:val="00D02F75"/>
    <w:rsid w:val="00D46755"/>
    <w:rsid w:val="00D46989"/>
    <w:rsid w:val="00D65D09"/>
    <w:rsid w:val="00DA1ACA"/>
    <w:rsid w:val="00DA23FE"/>
    <w:rsid w:val="00DA7AF1"/>
    <w:rsid w:val="00DC2A0A"/>
    <w:rsid w:val="00E24A14"/>
    <w:rsid w:val="00EB01BC"/>
    <w:rsid w:val="00EC18C4"/>
    <w:rsid w:val="00EE7EAA"/>
    <w:rsid w:val="00F02B73"/>
    <w:rsid w:val="00F43C52"/>
    <w:rsid w:val="00F532A4"/>
    <w:rsid w:val="00F57885"/>
    <w:rsid w:val="00F63CFD"/>
    <w:rsid w:val="00F8181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8D7C626-20D9-42B9-B092-89D1F15E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698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6989"/>
  </w:style>
  <w:style w:type="character" w:styleId="Refdenotaderodap">
    <w:name w:val="footnote reference"/>
    <w:basedOn w:val="Fontepargpadro"/>
    <w:uiPriority w:val="99"/>
    <w:semiHidden/>
    <w:unhideWhenUsed/>
    <w:rsid w:val="00D4698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003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0303"/>
  </w:style>
  <w:style w:type="paragraph" w:styleId="Rodap">
    <w:name w:val="footer"/>
    <w:basedOn w:val="Normal"/>
    <w:link w:val="RodapChar"/>
    <w:uiPriority w:val="99"/>
    <w:unhideWhenUsed/>
    <w:rsid w:val="00B003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0303"/>
  </w:style>
  <w:style w:type="paragraph" w:styleId="PargrafodaLista">
    <w:name w:val="List Paragraph"/>
    <w:basedOn w:val="Normal"/>
    <w:uiPriority w:val="34"/>
    <w:qFormat/>
    <w:rsid w:val="001A49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3E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E9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33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330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33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33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3300"/>
    <w:rPr>
      <w:b/>
      <w:bCs/>
    </w:rPr>
  </w:style>
  <w:style w:type="character" w:styleId="Hyperlink">
    <w:name w:val="Hyperlink"/>
    <w:basedOn w:val="Fontepargpadro"/>
    <w:uiPriority w:val="99"/>
    <w:unhideWhenUsed/>
    <w:rsid w:val="00CF4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ge.gov.br/estatisticas/sociais/trabalho/9171-pesquisa-nacional-por-amostra-de-domicilios-continua-mensal.html?=&amp;t=o-que-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etadocerrado.com.br/campus-da-unitins-no-bico-e-no-sudeste-terao-r-15-milhoes-para-sedes-propria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onomia.estadao.com.br/noticias/geral,parcela-do-tesouro-nos-emprestimos-do-bndes-cresce-566-em-oito-anos,2975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.unitins.br/index.php/humanidadeseinovacao/article/view/34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DA1B-4379-4DCF-AA21-53800A6E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 Format - Maria Tereza</dc:creator>
  <cp:lastModifiedBy>Easy Format </cp:lastModifiedBy>
  <cp:revision>2</cp:revision>
  <dcterms:created xsi:type="dcterms:W3CDTF">2021-11-17T13:54:00Z</dcterms:created>
  <dcterms:modified xsi:type="dcterms:W3CDTF">2021-11-17T13:54:00Z</dcterms:modified>
</cp:coreProperties>
</file>